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775B" w:rsidRPr="00AF775B" w:rsidRDefault="00DF5172" w:rsidP="00AF775B">
      <w:pPr>
        <w:pStyle w:val="Koptekst"/>
        <w:tabs>
          <w:tab w:val="clear" w:pos="4536"/>
          <w:tab w:val="left" w:pos="4593"/>
        </w:tabs>
        <w:ind w:right="-2211"/>
        <w:rPr>
          <w:rFonts w:cs="Verdana"/>
          <w:bCs/>
          <w:color w:val="525960"/>
          <w:szCs w:val="18"/>
        </w:rPr>
      </w:pPr>
      <w:r>
        <w:rPr>
          <w:rFonts w:cs="Verdana"/>
          <w:b/>
          <w:bCs/>
          <w:noProof/>
          <w:color w:val="525960"/>
          <w:sz w:val="18"/>
          <w:szCs w:val="18"/>
          <w:lang w:eastAsia="nl-NL"/>
        </w:rPr>
        <w:drawing>
          <wp:anchor distT="0" distB="0" distL="114300" distR="114300" simplePos="0" relativeHeight="251658240" behindDoc="1" locked="0" layoutInCell="1" allowOverlap="1" wp14:anchorId="71937E44" wp14:editId="425FE8BF">
            <wp:simplePos x="0" y="0"/>
            <wp:positionH relativeFrom="page">
              <wp:posOffset>4119880</wp:posOffset>
            </wp:positionH>
            <wp:positionV relativeFrom="page">
              <wp:posOffset>692150</wp:posOffset>
            </wp:positionV>
            <wp:extent cx="3236595" cy="431800"/>
            <wp:effectExtent l="0" t="0" r="1905" b="6350"/>
            <wp:wrapNone/>
            <wp:docPr id="1" name="Afbeelding 1" descr="nwo-zonder-tek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wo-zonder-teks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36595" cy="431800"/>
                    </a:xfrm>
                    <a:prstGeom prst="rect">
                      <a:avLst/>
                    </a:prstGeom>
                    <a:noFill/>
                    <a:ln>
                      <a:noFill/>
                    </a:ln>
                  </pic:spPr>
                </pic:pic>
              </a:graphicData>
            </a:graphic>
          </wp:anchor>
        </w:drawing>
      </w:r>
      <w:r w:rsidR="00AF775B">
        <w:rPr>
          <w:rFonts w:cs="Verdana"/>
          <w:bCs/>
          <w:color w:val="525960"/>
          <w:szCs w:val="18"/>
        </w:rPr>
        <w:tab/>
      </w:r>
    </w:p>
    <w:p w:rsidR="00AF775B" w:rsidRDefault="00AF775B" w:rsidP="00AF775B">
      <w:pPr>
        <w:autoSpaceDE w:val="0"/>
        <w:autoSpaceDN w:val="0"/>
        <w:adjustRightInd w:val="0"/>
        <w:rPr>
          <w:rFonts w:cs="Verdana"/>
          <w:b/>
          <w:bCs/>
          <w:color w:val="525960"/>
          <w:sz w:val="18"/>
          <w:szCs w:val="18"/>
        </w:rPr>
      </w:pPr>
    </w:p>
    <w:p w:rsidR="00AF775B" w:rsidRDefault="00AF775B" w:rsidP="00AF775B">
      <w:pPr>
        <w:autoSpaceDE w:val="0"/>
        <w:autoSpaceDN w:val="0"/>
        <w:adjustRightInd w:val="0"/>
        <w:rPr>
          <w:rFonts w:cs="Verdana"/>
          <w:b/>
          <w:bCs/>
          <w:color w:val="525960"/>
          <w:sz w:val="18"/>
          <w:szCs w:val="18"/>
        </w:rPr>
      </w:pPr>
    </w:p>
    <w:p w:rsidR="00AF775B" w:rsidRDefault="00AF775B" w:rsidP="00AF775B">
      <w:pPr>
        <w:autoSpaceDE w:val="0"/>
        <w:autoSpaceDN w:val="0"/>
        <w:adjustRightInd w:val="0"/>
        <w:rPr>
          <w:rFonts w:cs="Verdana"/>
          <w:b/>
          <w:bCs/>
          <w:color w:val="525960"/>
          <w:sz w:val="18"/>
          <w:szCs w:val="18"/>
        </w:rPr>
      </w:pPr>
    </w:p>
    <w:p w:rsidR="00AF775B" w:rsidRDefault="00AF775B" w:rsidP="00AF775B">
      <w:pPr>
        <w:autoSpaceDE w:val="0"/>
        <w:autoSpaceDN w:val="0"/>
        <w:adjustRightInd w:val="0"/>
        <w:rPr>
          <w:rFonts w:cs="Verdana"/>
          <w:b/>
          <w:bCs/>
          <w:color w:val="525960"/>
          <w:sz w:val="18"/>
          <w:szCs w:val="18"/>
        </w:rPr>
      </w:pPr>
    </w:p>
    <w:p w:rsidR="00AF775B" w:rsidRDefault="00AF775B" w:rsidP="00AF775B">
      <w:pPr>
        <w:autoSpaceDE w:val="0"/>
        <w:autoSpaceDN w:val="0"/>
        <w:adjustRightInd w:val="0"/>
        <w:rPr>
          <w:rFonts w:cs="Verdana"/>
          <w:b/>
          <w:bCs/>
          <w:color w:val="525960"/>
          <w:sz w:val="18"/>
          <w:szCs w:val="18"/>
        </w:rPr>
      </w:pPr>
    </w:p>
    <w:p w:rsidR="00AF775B" w:rsidRDefault="00AF775B" w:rsidP="00AF775B">
      <w:pPr>
        <w:autoSpaceDE w:val="0"/>
        <w:autoSpaceDN w:val="0"/>
        <w:adjustRightInd w:val="0"/>
        <w:rPr>
          <w:rFonts w:cs="Verdana"/>
          <w:b/>
          <w:bCs/>
          <w:color w:val="525960"/>
          <w:sz w:val="18"/>
          <w:szCs w:val="18"/>
        </w:rPr>
      </w:pPr>
    </w:p>
    <w:p w:rsidR="00AF775B" w:rsidRDefault="00AF775B" w:rsidP="00AF775B">
      <w:pPr>
        <w:autoSpaceDE w:val="0"/>
        <w:autoSpaceDN w:val="0"/>
        <w:adjustRightInd w:val="0"/>
        <w:rPr>
          <w:rFonts w:cs="Verdana"/>
          <w:b/>
          <w:bCs/>
          <w:color w:val="525960"/>
          <w:sz w:val="18"/>
          <w:szCs w:val="18"/>
        </w:rPr>
      </w:pPr>
    </w:p>
    <w:p w:rsidR="00AF775B" w:rsidRDefault="00AF775B" w:rsidP="00AF775B">
      <w:pPr>
        <w:autoSpaceDE w:val="0"/>
        <w:autoSpaceDN w:val="0"/>
        <w:adjustRightInd w:val="0"/>
        <w:rPr>
          <w:rFonts w:cs="Verdana"/>
          <w:b/>
          <w:bCs/>
          <w:color w:val="525960"/>
          <w:sz w:val="18"/>
          <w:szCs w:val="18"/>
        </w:rPr>
      </w:pPr>
    </w:p>
    <w:p w:rsidR="00AF775B" w:rsidRDefault="00AF775B" w:rsidP="00AF775B">
      <w:pPr>
        <w:autoSpaceDE w:val="0"/>
        <w:autoSpaceDN w:val="0"/>
        <w:adjustRightInd w:val="0"/>
        <w:rPr>
          <w:rFonts w:cs="Verdana"/>
          <w:b/>
          <w:bCs/>
          <w:color w:val="525960"/>
          <w:sz w:val="18"/>
          <w:szCs w:val="18"/>
        </w:rPr>
      </w:pPr>
    </w:p>
    <w:p w:rsidR="00AF775B" w:rsidRDefault="00AF775B" w:rsidP="00AF775B">
      <w:pPr>
        <w:autoSpaceDE w:val="0"/>
        <w:autoSpaceDN w:val="0"/>
        <w:adjustRightInd w:val="0"/>
        <w:rPr>
          <w:rFonts w:cs="Verdana"/>
          <w:b/>
          <w:bCs/>
          <w:color w:val="525960"/>
          <w:sz w:val="18"/>
          <w:szCs w:val="18"/>
        </w:rPr>
      </w:pPr>
    </w:p>
    <w:p w:rsidR="00AF775B" w:rsidRDefault="00AF775B" w:rsidP="00AF775B">
      <w:pPr>
        <w:autoSpaceDE w:val="0"/>
        <w:autoSpaceDN w:val="0"/>
        <w:adjustRightInd w:val="0"/>
        <w:rPr>
          <w:rFonts w:cs="Verdana"/>
          <w:b/>
          <w:bCs/>
          <w:color w:val="525960"/>
          <w:sz w:val="18"/>
          <w:szCs w:val="18"/>
        </w:rPr>
      </w:pPr>
    </w:p>
    <w:p w:rsidR="00874A28" w:rsidRPr="00F737A1" w:rsidRDefault="00AF775B" w:rsidP="00F737A1">
      <w:pPr>
        <w:pStyle w:val="Titel"/>
      </w:pPr>
      <w:r w:rsidRPr="00F737A1">
        <w:t>Europese aanbesteding</w:t>
      </w:r>
    </w:p>
    <w:p w:rsidR="00AF775B" w:rsidRPr="00F737A1" w:rsidRDefault="00AF775B" w:rsidP="00F737A1">
      <w:pPr>
        <w:pStyle w:val="Titel"/>
      </w:pPr>
      <w:r w:rsidRPr="00F737A1">
        <w:t>openbare procedure</w:t>
      </w:r>
    </w:p>
    <w:p w:rsidR="00570A6E" w:rsidRPr="00F737A1" w:rsidRDefault="00570A6E" w:rsidP="00F737A1">
      <w:pPr>
        <w:pStyle w:val="Titel"/>
      </w:pPr>
      <w:r w:rsidRPr="00F737A1">
        <w:t>betreffende</w:t>
      </w:r>
      <w:r w:rsidR="003F5790" w:rsidRPr="00F737A1">
        <w:t xml:space="preserve"> een</w:t>
      </w:r>
    </w:p>
    <w:p w:rsidR="003F5790" w:rsidRPr="00F737A1" w:rsidRDefault="003F5790" w:rsidP="00F737A1">
      <w:pPr>
        <w:pStyle w:val="Titel"/>
      </w:pPr>
      <w:r w:rsidRPr="00F737A1">
        <w:t>Personeelsinformatie-</w:t>
      </w:r>
      <w:r w:rsidR="00B36F34">
        <w:t xml:space="preserve"> </w:t>
      </w:r>
      <w:r w:rsidRPr="00F737A1">
        <w:t xml:space="preserve">en salarissysteem </w:t>
      </w:r>
      <w:r w:rsidR="00B36F34">
        <w:t>(PSA)</w:t>
      </w:r>
    </w:p>
    <w:p w:rsidR="00944229" w:rsidRPr="00D71F73" w:rsidRDefault="003F5790" w:rsidP="00FD51BB">
      <w:pPr>
        <w:pStyle w:val="Ondertitel"/>
        <w:rPr>
          <w:rFonts w:ascii="Verdana" w:hAnsi="Verdana"/>
          <w:i w:val="0"/>
          <w:color w:val="auto"/>
        </w:rPr>
      </w:pPr>
      <w:r w:rsidRPr="00D71F73">
        <w:rPr>
          <w:rFonts w:ascii="Verdana" w:hAnsi="Verdana"/>
          <w:i w:val="0"/>
          <w:color w:val="auto"/>
        </w:rPr>
        <w:t xml:space="preserve">Versie </w:t>
      </w:r>
      <w:r w:rsidR="00C71AE4">
        <w:rPr>
          <w:rFonts w:ascii="Verdana" w:hAnsi="Verdana"/>
          <w:i w:val="0"/>
          <w:color w:val="auto"/>
        </w:rPr>
        <w:t>definitief</w:t>
      </w:r>
    </w:p>
    <w:p w:rsidR="00F2662A" w:rsidRPr="00D71F73" w:rsidRDefault="00944229" w:rsidP="00FD51BB">
      <w:pPr>
        <w:pStyle w:val="Ondertitel"/>
        <w:rPr>
          <w:rFonts w:ascii="Verdana" w:hAnsi="Verdana"/>
          <w:i w:val="0"/>
          <w:color w:val="auto"/>
        </w:rPr>
      </w:pPr>
      <w:r w:rsidRPr="00D71F73">
        <w:rPr>
          <w:rFonts w:ascii="Verdana" w:hAnsi="Verdana"/>
          <w:i w:val="0"/>
          <w:color w:val="auto"/>
        </w:rPr>
        <w:t xml:space="preserve">d.d. </w:t>
      </w:r>
      <w:r w:rsidR="00C2630F">
        <w:rPr>
          <w:rFonts w:ascii="Verdana" w:hAnsi="Verdana"/>
          <w:i w:val="0"/>
          <w:color w:val="auto"/>
        </w:rPr>
        <w:t>9</w:t>
      </w:r>
      <w:r w:rsidR="00C71AE4">
        <w:rPr>
          <w:rFonts w:ascii="Verdana" w:hAnsi="Verdana"/>
          <w:i w:val="0"/>
          <w:color w:val="auto"/>
        </w:rPr>
        <w:t>-10</w:t>
      </w:r>
      <w:r w:rsidR="003F5790" w:rsidRPr="00D71F73">
        <w:rPr>
          <w:rFonts w:ascii="Verdana" w:hAnsi="Verdana"/>
          <w:i w:val="0"/>
          <w:color w:val="auto"/>
        </w:rPr>
        <w:t>-2017</w:t>
      </w:r>
    </w:p>
    <w:p w:rsidR="0036008B" w:rsidRPr="00AF775B" w:rsidRDefault="0036008B" w:rsidP="00AF775B">
      <w:pPr>
        <w:autoSpaceDE w:val="0"/>
        <w:autoSpaceDN w:val="0"/>
        <w:adjustRightInd w:val="0"/>
        <w:rPr>
          <w:rFonts w:cs="Verdana"/>
          <w:b/>
          <w:bCs/>
          <w:color w:val="525960"/>
          <w:szCs w:val="18"/>
        </w:rPr>
      </w:pPr>
    </w:p>
    <w:p w:rsidR="00AF775B" w:rsidRDefault="00AF775B" w:rsidP="00AF775B">
      <w:pPr>
        <w:autoSpaceDE w:val="0"/>
        <w:autoSpaceDN w:val="0"/>
        <w:adjustRightInd w:val="0"/>
        <w:rPr>
          <w:rFonts w:cs="Verdana"/>
          <w:b/>
          <w:bCs/>
          <w:color w:val="525960"/>
          <w:sz w:val="18"/>
          <w:szCs w:val="18"/>
        </w:rPr>
      </w:pPr>
    </w:p>
    <w:p w:rsidR="00094150" w:rsidRDefault="00094150" w:rsidP="00A91B71">
      <w:pPr>
        <w:autoSpaceDE w:val="0"/>
        <w:autoSpaceDN w:val="0"/>
        <w:adjustRightInd w:val="0"/>
        <w:rPr>
          <w:rFonts w:cs="Verdana"/>
          <w:b/>
          <w:bCs/>
          <w:color w:val="525960"/>
          <w:sz w:val="18"/>
          <w:szCs w:val="18"/>
        </w:rPr>
      </w:pPr>
    </w:p>
    <w:p w:rsidR="008D010C" w:rsidRDefault="008D010C" w:rsidP="00A91B71">
      <w:pPr>
        <w:autoSpaceDE w:val="0"/>
        <w:autoSpaceDN w:val="0"/>
        <w:adjustRightInd w:val="0"/>
        <w:rPr>
          <w:rFonts w:cs="Verdana"/>
          <w:b/>
          <w:bCs/>
          <w:color w:val="525960"/>
          <w:sz w:val="18"/>
          <w:szCs w:val="18"/>
        </w:rPr>
      </w:pPr>
    </w:p>
    <w:p w:rsidR="008D010C" w:rsidRDefault="008D010C" w:rsidP="00A91B71">
      <w:pPr>
        <w:autoSpaceDE w:val="0"/>
        <w:autoSpaceDN w:val="0"/>
        <w:adjustRightInd w:val="0"/>
        <w:rPr>
          <w:rFonts w:cs="Verdana"/>
          <w:b/>
          <w:bCs/>
          <w:color w:val="525960"/>
          <w:sz w:val="18"/>
          <w:szCs w:val="18"/>
        </w:rPr>
      </w:pPr>
    </w:p>
    <w:p w:rsidR="008D010C" w:rsidRDefault="008D010C" w:rsidP="00A91B71">
      <w:pPr>
        <w:autoSpaceDE w:val="0"/>
        <w:autoSpaceDN w:val="0"/>
        <w:adjustRightInd w:val="0"/>
        <w:rPr>
          <w:rFonts w:cs="Verdana"/>
          <w:b/>
          <w:bCs/>
          <w:color w:val="525960"/>
          <w:sz w:val="18"/>
          <w:szCs w:val="18"/>
        </w:rPr>
      </w:pPr>
    </w:p>
    <w:p w:rsidR="008D010C" w:rsidRDefault="008D010C" w:rsidP="00A91B71">
      <w:pPr>
        <w:autoSpaceDE w:val="0"/>
        <w:autoSpaceDN w:val="0"/>
        <w:adjustRightInd w:val="0"/>
        <w:rPr>
          <w:rFonts w:cs="Verdana"/>
          <w:b/>
          <w:bCs/>
          <w:color w:val="525960"/>
          <w:sz w:val="18"/>
          <w:szCs w:val="18"/>
        </w:rPr>
      </w:pPr>
    </w:p>
    <w:p w:rsidR="008D010C" w:rsidRDefault="008D010C" w:rsidP="00A91B71">
      <w:pPr>
        <w:autoSpaceDE w:val="0"/>
        <w:autoSpaceDN w:val="0"/>
        <w:adjustRightInd w:val="0"/>
        <w:rPr>
          <w:rFonts w:cs="Verdana"/>
          <w:b/>
          <w:bCs/>
          <w:color w:val="525960"/>
          <w:sz w:val="18"/>
          <w:szCs w:val="18"/>
        </w:rPr>
      </w:pPr>
    </w:p>
    <w:p w:rsidR="008D010C" w:rsidRDefault="008D010C" w:rsidP="00A91B71">
      <w:pPr>
        <w:autoSpaceDE w:val="0"/>
        <w:autoSpaceDN w:val="0"/>
        <w:adjustRightInd w:val="0"/>
        <w:rPr>
          <w:rFonts w:cs="Verdana"/>
          <w:b/>
          <w:bCs/>
          <w:color w:val="525960"/>
          <w:sz w:val="18"/>
          <w:szCs w:val="18"/>
        </w:rPr>
      </w:pPr>
    </w:p>
    <w:p w:rsidR="008D010C" w:rsidRDefault="008D010C" w:rsidP="00A91B71">
      <w:pPr>
        <w:autoSpaceDE w:val="0"/>
        <w:autoSpaceDN w:val="0"/>
        <w:adjustRightInd w:val="0"/>
        <w:rPr>
          <w:rFonts w:cs="Verdana"/>
          <w:b/>
          <w:bCs/>
          <w:color w:val="525960"/>
          <w:sz w:val="18"/>
          <w:szCs w:val="18"/>
        </w:rPr>
      </w:pPr>
    </w:p>
    <w:p w:rsidR="008D010C" w:rsidRDefault="008D010C" w:rsidP="00A91B71">
      <w:pPr>
        <w:autoSpaceDE w:val="0"/>
        <w:autoSpaceDN w:val="0"/>
        <w:adjustRightInd w:val="0"/>
        <w:rPr>
          <w:rFonts w:cs="Verdana"/>
          <w:b/>
          <w:bCs/>
          <w:color w:val="525960"/>
          <w:sz w:val="18"/>
          <w:szCs w:val="18"/>
        </w:rPr>
      </w:pPr>
    </w:p>
    <w:p w:rsidR="008D010C" w:rsidRDefault="008D010C" w:rsidP="00A91B71">
      <w:pPr>
        <w:autoSpaceDE w:val="0"/>
        <w:autoSpaceDN w:val="0"/>
        <w:adjustRightInd w:val="0"/>
        <w:rPr>
          <w:rFonts w:cs="Verdana"/>
          <w:b/>
          <w:bCs/>
          <w:color w:val="525960"/>
          <w:sz w:val="18"/>
          <w:szCs w:val="18"/>
        </w:rPr>
      </w:pPr>
    </w:p>
    <w:p w:rsidR="008D010C" w:rsidRDefault="008D010C" w:rsidP="00A91B71">
      <w:pPr>
        <w:autoSpaceDE w:val="0"/>
        <w:autoSpaceDN w:val="0"/>
        <w:adjustRightInd w:val="0"/>
        <w:rPr>
          <w:rFonts w:cs="Verdana"/>
          <w:b/>
          <w:bCs/>
          <w:color w:val="525960"/>
          <w:sz w:val="18"/>
          <w:szCs w:val="18"/>
        </w:rPr>
      </w:pPr>
    </w:p>
    <w:p w:rsidR="008D010C" w:rsidRDefault="008D010C" w:rsidP="00A91B71">
      <w:pPr>
        <w:autoSpaceDE w:val="0"/>
        <w:autoSpaceDN w:val="0"/>
        <w:adjustRightInd w:val="0"/>
        <w:rPr>
          <w:rFonts w:cs="Verdana"/>
          <w:b/>
          <w:bCs/>
          <w:color w:val="525960"/>
          <w:sz w:val="18"/>
          <w:szCs w:val="18"/>
        </w:rPr>
      </w:pPr>
    </w:p>
    <w:p w:rsidR="008D010C" w:rsidRDefault="008D010C" w:rsidP="00A91B71">
      <w:pPr>
        <w:autoSpaceDE w:val="0"/>
        <w:autoSpaceDN w:val="0"/>
        <w:adjustRightInd w:val="0"/>
        <w:rPr>
          <w:rFonts w:cs="Verdana"/>
          <w:b/>
          <w:bCs/>
          <w:color w:val="525960"/>
          <w:sz w:val="18"/>
          <w:szCs w:val="18"/>
        </w:rPr>
      </w:pPr>
    </w:p>
    <w:p w:rsidR="008D010C" w:rsidRDefault="008D010C" w:rsidP="00A91B71">
      <w:pPr>
        <w:autoSpaceDE w:val="0"/>
        <w:autoSpaceDN w:val="0"/>
        <w:adjustRightInd w:val="0"/>
        <w:rPr>
          <w:rFonts w:cs="Verdana"/>
          <w:b/>
          <w:bCs/>
          <w:color w:val="525960"/>
          <w:sz w:val="18"/>
          <w:szCs w:val="18"/>
        </w:rPr>
      </w:pPr>
    </w:p>
    <w:p w:rsidR="008D010C" w:rsidRDefault="008D010C" w:rsidP="00A91B71">
      <w:pPr>
        <w:autoSpaceDE w:val="0"/>
        <w:autoSpaceDN w:val="0"/>
        <w:adjustRightInd w:val="0"/>
        <w:rPr>
          <w:rFonts w:cs="Verdana"/>
          <w:b/>
          <w:bCs/>
          <w:color w:val="525960"/>
          <w:sz w:val="18"/>
          <w:szCs w:val="18"/>
        </w:rPr>
      </w:pPr>
    </w:p>
    <w:p w:rsidR="008D010C" w:rsidRDefault="008D010C" w:rsidP="00A91B71">
      <w:pPr>
        <w:autoSpaceDE w:val="0"/>
        <w:autoSpaceDN w:val="0"/>
        <w:adjustRightInd w:val="0"/>
        <w:rPr>
          <w:rFonts w:cs="Verdana"/>
          <w:b/>
          <w:bCs/>
          <w:color w:val="525960"/>
          <w:sz w:val="18"/>
          <w:szCs w:val="18"/>
        </w:rPr>
      </w:pPr>
    </w:p>
    <w:p w:rsidR="008D010C" w:rsidRDefault="008D010C" w:rsidP="00A91B71">
      <w:pPr>
        <w:autoSpaceDE w:val="0"/>
        <w:autoSpaceDN w:val="0"/>
        <w:adjustRightInd w:val="0"/>
        <w:rPr>
          <w:rFonts w:cs="Verdana"/>
          <w:b/>
          <w:bCs/>
          <w:color w:val="525960"/>
          <w:sz w:val="18"/>
          <w:szCs w:val="18"/>
        </w:rPr>
      </w:pPr>
    </w:p>
    <w:p w:rsidR="008D010C" w:rsidRDefault="008D010C" w:rsidP="00A91B71">
      <w:pPr>
        <w:autoSpaceDE w:val="0"/>
        <w:autoSpaceDN w:val="0"/>
        <w:adjustRightInd w:val="0"/>
        <w:rPr>
          <w:rFonts w:cs="Verdana"/>
          <w:b/>
          <w:bCs/>
          <w:color w:val="525960"/>
          <w:sz w:val="18"/>
          <w:szCs w:val="18"/>
        </w:rPr>
      </w:pPr>
    </w:p>
    <w:p w:rsidR="008D010C" w:rsidRDefault="008D010C" w:rsidP="00A91B71">
      <w:pPr>
        <w:autoSpaceDE w:val="0"/>
        <w:autoSpaceDN w:val="0"/>
        <w:adjustRightInd w:val="0"/>
        <w:rPr>
          <w:rFonts w:cs="Verdana"/>
          <w:b/>
          <w:bCs/>
          <w:color w:val="525960"/>
          <w:sz w:val="18"/>
          <w:szCs w:val="18"/>
        </w:rPr>
      </w:pPr>
    </w:p>
    <w:p w:rsidR="008D010C" w:rsidRDefault="008D010C" w:rsidP="00A91B71">
      <w:pPr>
        <w:autoSpaceDE w:val="0"/>
        <w:autoSpaceDN w:val="0"/>
        <w:adjustRightInd w:val="0"/>
        <w:rPr>
          <w:rFonts w:cs="Verdana"/>
          <w:b/>
          <w:bCs/>
          <w:color w:val="525960"/>
          <w:sz w:val="18"/>
          <w:szCs w:val="18"/>
        </w:rPr>
      </w:pPr>
    </w:p>
    <w:p w:rsidR="008D010C" w:rsidRDefault="008D010C" w:rsidP="00A91B71">
      <w:pPr>
        <w:autoSpaceDE w:val="0"/>
        <w:autoSpaceDN w:val="0"/>
        <w:adjustRightInd w:val="0"/>
        <w:rPr>
          <w:rFonts w:cs="Verdana"/>
          <w:b/>
          <w:bCs/>
          <w:color w:val="525960"/>
          <w:sz w:val="18"/>
          <w:szCs w:val="18"/>
        </w:rPr>
      </w:pPr>
    </w:p>
    <w:p w:rsidR="008D010C" w:rsidRDefault="008D010C" w:rsidP="00A91B71">
      <w:pPr>
        <w:autoSpaceDE w:val="0"/>
        <w:autoSpaceDN w:val="0"/>
        <w:adjustRightInd w:val="0"/>
        <w:rPr>
          <w:rFonts w:cs="Verdana"/>
          <w:b/>
          <w:bCs/>
          <w:color w:val="525960"/>
          <w:sz w:val="18"/>
          <w:szCs w:val="18"/>
        </w:rPr>
      </w:pPr>
    </w:p>
    <w:p w:rsidR="008D010C" w:rsidRDefault="008D010C" w:rsidP="00A91B71">
      <w:pPr>
        <w:autoSpaceDE w:val="0"/>
        <w:autoSpaceDN w:val="0"/>
        <w:adjustRightInd w:val="0"/>
        <w:rPr>
          <w:rFonts w:cs="Verdana"/>
          <w:b/>
          <w:bCs/>
          <w:color w:val="525960"/>
          <w:sz w:val="18"/>
          <w:szCs w:val="18"/>
        </w:rPr>
      </w:pPr>
    </w:p>
    <w:p w:rsidR="008D010C" w:rsidRDefault="008D010C" w:rsidP="00A91B71">
      <w:pPr>
        <w:autoSpaceDE w:val="0"/>
        <w:autoSpaceDN w:val="0"/>
        <w:adjustRightInd w:val="0"/>
        <w:rPr>
          <w:rFonts w:cs="Verdana"/>
          <w:b/>
          <w:bCs/>
          <w:color w:val="525960"/>
          <w:sz w:val="18"/>
          <w:szCs w:val="18"/>
        </w:rPr>
      </w:pPr>
    </w:p>
    <w:p w:rsidR="008D010C" w:rsidRDefault="008D010C" w:rsidP="00A91B71">
      <w:pPr>
        <w:autoSpaceDE w:val="0"/>
        <w:autoSpaceDN w:val="0"/>
        <w:adjustRightInd w:val="0"/>
        <w:rPr>
          <w:rFonts w:cs="Verdana"/>
          <w:b/>
          <w:bCs/>
          <w:color w:val="525960"/>
          <w:sz w:val="18"/>
          <w:szCs w:val="18"/>
        </w:rPr>
      </w:pPr>
    </w:p>
    <w:p w:rsidR="008D010C" w:rsidRDefault="008D010C" w:rsidP="00A91B71">
      <w:pPr>
        <w:autoSpaceDE w:val="0"/>
        <w:autoSpaceDN w:val="0"/>
        <w:adjustRightInd w:val="0"/>
        <w:rPr>
          <w:rFonts w:cs="Verdana"/>
          <w:b/>
          <w:bCs/>
          <w:color w:val="525960"/>
          <w:sz w:val="18"/>
          <w:szCs w:val="18"/>
        </w:rPr>
      </w:pPr>
    </w:p>
    <w:p w:rsidR="008D010C" w:rsidRDefault="008D010C" w:rsidP="00A91B71">
      <w:pPr>
        <w:autoSpaceDE w:val="0"/>
        <w:autoSpaceDN w:val="0"/>
        <w:adjustRightInd w:val="0"/>
        <w:rPr>
          <w:rFonts w:cs="Verdana"/>
          <w:b/>
          <w:bCs/>
          <w:color w:val="525960"/>
          <w:sz w:val="18"/>
          <w:szCs w:val="18"/>
        </w:rPr>
      </w:pPr>
    </w:p>
    <w:p w:rsidR="008D010C" w:rsidRPr="00094150" w:rsidRDefault="008D010C" w:rsidP="00A91B71">
      <w:pPr>
        <w:autoSpaceDE w:val="0"/>
        <w:autoSpaceDN w:val="0"/>
        <w:adjustRightInd w:val="0"/>
        <w:rPr>
          <w:rFonts w:cs="Verdana"/>
          <w:b/>
          <w:bCs/>
          <w:color w:val="525960"/>
          <w:sz w:val="18"/>
          <w:szCs w:val="18"/>
        </w:rPr>
      </w:pPr>
    </w:p>
    <w:p w:rsidR="00094150" w:rsidRPr="00094150" w:rsidRDefault="00094150" w:rsidP="00A91B71">
      <w:pPr>
        <w:autoSpaceDE w:val="0"/>
        <w:autoSpaceDN w:val="0"/>
        <w:adjustRightInd w:val="0"/>
        <w:rPr>
          <w:rFonts w:cs="Verdana"/>
          <w:b/>
          <w:bCs/>
          <w:color w:val="525960"/>
          <w:sz w:val="18"/>
          <w:szCs w:val="18"/>
          <w:u w:val="single"/>
        </w:rPr>
      </w:pPr>
    </w:p>
    <w:p w:rsidR="00AF775B" w:rsidRDefault="00AF775B" w:rsidP="00AF775B">
      <w:pPr>
        <w:autoSpaceDE w:val="0"/>
        <w:autoSpaceDN w:val="0"/>
        <w:adjustRightInd w:val="0"/>
        <w:rPr>
          <w:rFonts w:cs="Verdana"/>
          <w:b/>
          <w:bCs/>
          <w:color w:val="525960"/>
          <w:sz w:val="18"/>
          <w:szCs w:val="18"/>
        </w:rPr>
      </w:pPr>
    </w:p>
    <w:p w:rsidR="0036008B" w:rsidRDefault="0036008B" w:rsidP="00AF775B">
      <w:pPr>
        <w:autoSpaceDE w:val="0"/>
        <w:autoSpaceDN w:val="0"/>
        <w:adjustRightInd w:val="0"/>
        <w:rPr>
          <w:rFonts w:cs="Verdana"/>
          <w:b/>
          <w:bCs/>
          <w:color w:val="525960"/>
          <w:sz w:val="18"/>
          <w:szCs w:val="18"/>
        </w:rPr>
      </w:pPr>
    </w:p>
    <w:p w:rsidR="0036008B" w:rsidRDefault="0036008B" w:rsidP="00AF775B">
      <w:pPr>
        <w:autoSpaceDE w:val="0"/>
        <w:autoSpaceDN w:val="0"/>
        <w:adjustRightInd w:val="0"/>
        <w:rPr>
          <w:rFonts w:cs="Verdana"/>
          <w:b/>
          <w:bCs/>
          <w:color w:val="525960"/>
          <w:sz w:val="18"/>
          <w:szCs w:val="18"/>
        </w:rPr>
      </w:pPr>
    </w:p>
    <w:p w:rsidR="0036008B" w:rsidRDefault="0036008B" w:rsidP="00AF775B">
      <w:pPr>
        <w:autoSpaceDE w:val="0"/>
        <w:autoSpaceDN w:val="0"/>
        <w:adjustRightInd w:val="0"/>
        <w:rPr>
          <w:rFonts w:cs="Verdana"/>
          <w:b/>
          <w:bCs/>
          <w:color w:val="525960"/>
          <w:sz w:val="18"/>
          <w:szCs w:val="18"/>
        </w:rPr>
      </w:pPr>
    </w:p>
    <w:p w:rsidR="0036008B" w:rsidRDefault="0036008B" w:rsidP="00AF775B">
      <w:pPr>
        <w:autoSpaceDE w:val="0"/>
        <w:autoSpaceDN w:val="0"/>
        <w:adjustRightInd w:val="0"/>
        <w:rPr>
          <w:rFonts w:cs="Verdana"/>
          <w:b/>
          <w:bCs/>
          <w:color w:val="525960"/>
          <w:sz w:val="18"/>
          <w:szCs w:val="18"/>
        </w:rPr>
      </w:pPr>
    </w:p>
    <w:p w:rsidR="0036008B" w:rsidRDefault="0036008B" w:rsidP="00AF775B">
      <w:pPr>
        <w:autoSpaceDE w:val="0"/>
        <w:autoSpaceDN w:val="0"/>
        <w:adjustRightInd w:val="0"/>
        <w:rPr>
          <w:rFonts w:cs="Verdana"/>
          <w:b/>
          <w:bCs/>
          <w:color w:val="525960"/>
          <w:sz w:val="18"/>
          <w:szCs w:val="18"/>
        </w:rPr>
      </w:pPr>
    </w:p>
    <w:p w:rsidR="00AF775B" w:rsidRDefault="00AF775B" w:rsidP="00AF775B">
      <w:pPr>
        <w:autoSpaceDE w:val="0"/>
        <w:autoSpaceDN w:val="0"/>
        <w:adjustRightInd w:val="0"/>
        <w:rPr>
          <w:rFonts w:cs="Verdana"/>
          <w:b/>
          <w:bCs/>
          <w:color w:val="525960"/>
          <w:sz w:val="18"/>
          <w:szCs w:val="18"/>
        </w:rPr>
      </w:pPr>
    </w:p>
    <w:p w:rsidR="00AF775B" w:rsidRDefault="00AF775B" w:rsidP="00AF775B">
      <w:pPr>
        <w:autoSpaceDE w:val="0"/>
        <w:autoSpaceDN w:val="0"/>
        <w:adjustRightInd w:val="0"/>
        <w:rPr>
          <w:rFonts w:cs="Verdana"/>
          <w:b/>
          <w:bCs/>
          <w:color w:val="525960"/>
          <w:sz w:val="18"/>
          <w:szCs w:val="18"/>
        </w:rPr>
      </w:pPr>
    </w:p>
    <w:p w:rsidR="00AF775B" w:rsidRDefault="00AF775B" w:rsidP="00AF775B">
      <w:pPr>
        <w:autoSpaceDE w:val="0"/>
        <w:autoSpaceDN w:val="0"/>
        <w:adjustRightInd w:val="0"/>
        <w:rPr>
          <w:rFonts w:cs="Verdana"/>
          <w:b/>
          <w:bCs/>
          <w:color w:val="525960"/>
          <w:sz w:val="18"/>
          <w:szCs w:val="18"/>
        </w:rPr>
      </w:pPr>
    </w:p>
    <w:p w:rsidR="00AF775B" w:rsidRDefault="00AF775B" w:rsidP="00AF775B">
      <w:pPr>
        <w:autoSpaceDE w:val="0"/>
        <w:autoSpaceDN w:val="0"/>
        <w:adjustRightInd w:val="0"/>
        <w:rPr>
          <w:rFonts w:cs="Verdana"/>
          <w:b/>
          <w:bCs/>
          <w:color w:val="525960"/>
          <w:sz w:val="18"/>
          <w:szCs w:val="18"/>
        </w:rPr>
      </w:pPr>
    </w:p>
    <w:p w:rsidR="00AF775B" w:rsidRDefault="002519D5" w:rsidP="00AF775B">
      <w:pPr>
        <w:autoSpaceDE w:val="0"/>
        <w:autoSpaceDN w:val="0"/>
        <w:adjustRightInd w:val="0"/>
        <w:rPr>
          <w:rFonts w:cs="Verdana"/>
          <w:b/>
          <w:bCs/>
          <w:sz w:val="18"/>
          <w:szCs w:val="18"/>
        </w:rPr>
      </w:pPr>
      <w:r w:rsidRPr="00304607">
        <w:rPr>
          <w:rFonts w:cs="Verdana"/>
          <w:b/>
          <w:bCs/>
          <w:sz w:val="18"/>
          <w:szCs w:val="18"/>
        </w:rPr>
        <w:t>Inhoudsopgave</w:t>
      </w:r>
    </w:p>
    <w:p w:rsidR="00874A28" w:rsidRDefault="00874A28" w:rsidP="00AF775B">
      <w:pPr>
        <w:autoSpaceDE w:val="0"/>
        <w:autoSpaceDN w:val="0"/>
        <w:adjustRightInd w:val="0"/>
        <w:rPr>
          <w:rFonts w:cs="Verdana"/>
          <w:b/>
          <w:bCs/>
          <w:sz w:val="18"/>
          <w:szCs w:val="18"/>
        </w:rPr>
      </w:pPr>
    </w:p>
    <w:p w:rsidR="00DF4588" w:rsidRDefault="001C1529">
      <w:pPr>
        <w:pStyle w:val="Inhopg1"/>
        <w:tabs>
          <w:tab w:val="right" w:leader="dot" w:pos="9060"/>
        </w:tabs>
        <w:rPr>
          <w:rFonts w:asciiTheme="minorHAnsi" w:eastAsiaTheme="minorEastAsia" w:hAnsiTheme="minorHAnsi"/>
          <w:noProof/>
          <w:sz w:val="22"/>
          <w:lang w:eastAsia="nl-NL"/>
        </w:rPr>
      </w:pPr>
      <w:r>
        <w:rPr>
          <w:rFonts w:cs="Verdana"/>
          <w:b/>
          <w:bCs/>
          <w:sz w:val="18"/>
          <w:szCs w:val="18"/>
        </w:rPr>
        <w:fldChar w:fldCharType="begin"/>
      </w:r>
      <w:r w:rsidR="00604CB0">
        <w:rPr>
          <w:rFonts w:cs="Verdana"/>
          <w:b/>
          <w:bCs/>
          <w:sz w:val="18"/>
          <w:szCs w:val="18"/>
        </w:rPr>
        <w:instrText xml:space="preserve"> TOC \o "1-2" \h \z \u </w:instrText>
      </w:r>
      <w:r>
        <w:rPr>
          <w:rFonts w:cs="Verdana"/>
          <w:b/>
          <w:bCs/>
          <w:sz w:val="18"/>
          <w:szCs w:val="18"/>
        </w:rPr>
        <w:fldChar w:fldCharType="separate"/>
      </w:r>
      <w:hyperlink w:anchor="_Toc494305593" w:history="1">
        <w:r w:rsidR="00DF4588" w:rsidRPr="008D2120">
          <w:rPr>
            <w:rStyle w:val="Hyperlink"/>
            <w:noProof/>
          </w:rPr>
          <w:t>Definities begrippen</w:t>
        </w:r>
        <w:r w:rsidR="00DF4588">
          <w:rPr>
            <w:noProof/>
            <w:webHidden/>
          </w:rPr>
          <w:tab/>
        </w:r>
        <w:r w:rsidR="00DF4588">
          <w:rPr>
            <w:noProof/>
            <w:webHidden/>
          </w:rPr>
          <w:fldChar w:fldCharType="begin"/>
        </w:r>
        <w:r w:rsidR="00DF4588">
          <w:rPr>
            <w:noProof/>
            <w:webHidden/>
          </w:rPr>
          <w:instrText xml:space="preserve"> PAGEREF _Toc494305593 \h </w:instrText>
        </w:r>
        <w:r w:rsidR="00DF4588">
          <w:rPr>
            <w:noProof/>
            <w:webHidden/>
          </w:rPr>
        </w:r>
        <w:r w:rsidR="00DF4588">
          <w:rPr>
            <w:noProof/>
            <w:webHidden/>
          </w:rPr>
          <w:fldChar w:fldCharType="separate"/>
        </w:r>
        <w:r w:rsidR="00DF4588">
          <w:rPr>
            <w:noProof/>
            <w:webHidden/>
          </w:rPr>
          <w:t>3</w:t>
        </w:r>
        <w:r w:rsidR="00DF4588">
          <w:rPr>
            <w:noProof/>
            <w:webHidden/>
          </w:rPr>
          <w:fldChar w:fldCharType="end"/>
        </w:r>
      </w:hyperlink>
    </w:p>
    <w:p w:rsidR="00DF4588" w:rsidRDefault="00F347FC">
      <w:pPr>
        <w:pStyle w:val="Inhopg1"/>
        <w:tabs>
          <w:tab w:val="left" w:pos="440"/>
          <w:tab w:val="right" w:leader="dot" w:pos="9060"/>
        </w:tabs>
        <w:rPr>
          <w:rFonts w:asciiTheme="minorHAnsi" w:eastAsiaTheme="minorEastAsia" w:hAnsiTheme="minorHAnsi"/>
          <w:noProof/>
          <w:sz w:val="22"/>
          <w:lang w:eastAsia="nl-NL"/>
        </w:rPr>
      </w:pPr>
      <w:hyperlink w:anchor="_Toc494305594" w:history="1">
        <w:r w:rsidR="00DF4588" w:rsidRPr="008D2120">
          <w:rPr>
            <w:rStyle w:val="Hyperlink"/>
            <w:noProof/>
          </w:rPr>
          <w:t>1</w:t>
        </w:r>
        <w:r w:rsidR="00DF4588">
          <w:rPr>
            <w:rFonts w:asciiTheme="minorHAnsi" w:eastAsiaTheme="minorEastAsia" w:hAnsiTheme="minorHAnsi"/>
            <w:noProof/>
            <w:sz w:val="22"/>
            <w:lang w:eastAsia="nl-NL"/>
          </w:rPr>
          <w:tab/>
        </w:r>
        <w:r w:rsidR="00DF4588" w:rsidRPr="008D2120">
          <w:rPr>
            <w:rStyle w:val="Hyperlink"/>
            <w:noProof/>
          </w:rPr>
          <w:t>Introductie van de aanbesteding</w:t>
        </w:r>
        <w:r w:rsidR="00DF4588">
          <w:rPr>
            <w:noProof/>
            <w:webHidden/>
          </w:rPr>
          <w:tab/>
        </w:r>
        <w:r w:rsidR="00DF4588">
          <w:rPr>
            <w:noProof/>
            <w:webHidden/>
          </w:rPr>
          <w:fldChar w:fldCharType="begin"/>
        </w:r>
        <w:r w:rsidR="00DF4588">
          <w:rPr>
            <w:noProof/>
            <w:webHidden/>
          </w:rPr>
          <w:instrText xml:space="preserve"> PAGEREF _Toc494305594 \h </w:instrText>
        </w:r>
        <w:r w:rsidR="00DF4588">
          <w:rPr>
            <w:noProof/>
            <w:webHidden/>
          </w:rPr>
        </w:r>
        <w:r w:rsidR="00DF4588">
          <w:rPr>
            <w:noProof/>
            <w:webHidden/>
          </w:rPr>
          <w:fldChar w:fldCharType="separate"/>
        </w:r>
        <w:r w:rsidR="00DF4588">
          <w:rPr>
            <w:noProof/>
            <w:webHidden/>
          </w:rPr>
          <w:t>5</w:t>
        </w:r>
        <w:r w:rsidR="00DF4588">
          <w:rPr>
            <w:noProof/>
            <w:webHidden/>
          </w:rPr>
          <w:fldChar w:fldCharType="end"/>
        </w:r>
      </w:hyperlink>
    </w:p>
    <w:p w:rsidR="00DF4588" w:rsidRDefault="00F347FC">
      <w:pPr>
        <w:pStyle w:val="Inhopg2"/>
        <w:tabs>
          <w:tab w:val="left" w:pos="880"/>
          <w:tab w:val="right" w:leader="dot" w:pos="9060"/>
        </w:tabs>
        <w:rPr>
          <w:rFonts w:asciiTheme="minorHAnsi" w:eastAsiaTheme="minorEastAsia" w:hAnsiTheme="minorHAnsi"/>
          <w:noProof/>
          <w:sz w:val="22"/>
          <w:lang w:eastAsia="nl-NL"/>
        </w:rPr>
      </w:pPr>
      <w:hyperlink w:anchor="_Toc494305595" w:history="1">
        <w:r w:rsidR="00DF4588" w:rsidRPr="008D2120">
          <w:rPr>
            <w:rStyle w:val="Hyperlink"/>
            <w:noProof/>
          </w:rPr>
          <w:t>1.1</w:t>
        </w:r>
        <w:r w:rsidR="00DF4588">
          <w:rPr>
            <w:rFonts w:asciiTheme="minorHAnsi" w:eastAsiaTheme="minorEastAsia" w:hAnsiTheme="minorHAnsi"/>
            <w:noProof/>
            <w:sz w:val="22"/>
            <w:lang w:eastAsia="nl-NL"/>
          </w:rPr>
          <w:tab/>
        </w:r>
        <w:r w:rsidR="00DF4588" w:rsidRPr="008D2120">
          <w:rPr>
            <w:rStyle w:val="Hyperlink"/>
            <w:noProof/>
          </w:rPr>
          <w:t>NWO</w:t>
        </w:r>
        <w:r w:rsidR="00DF4588">
          <w:rPr>
            <w:noProof/>
            <w:webHidden/>
          </w:rPr>
          <w:tab/>
        </w:r>
        <w:r w:rsidR="00DF4588">
          <w:rPr>
            <w:noProof/>
            <w:webHidden/>
          </w:rPr>
          <w:fldChar w:fldCharType="begin"/>
        </w:r>
        <w:r w:rsidR="00DF4588">
          <w:rPr>
            <w:noProof/>
            <w:webHidden/>
          </w:rPr>
          <w:instrText xml:space="preserve"> PAGEREF _Toc494305595 \h </w:instrText>
        </w:r>
        <w:r w:rsidR="00DF4588">
          <w:rPr>
            <w:noProof/>
            <w:webHidden/>
          </w:rPr>
        </w:r>
        <w:r w:rsidR="00DF4588">
          <w:rPr>
            <w:noProof/>
            <w:webHidden/>
          </w:rPr>
          <w:fldChar w:fldCharType="separate"/>
        </w:r>
        <w:r w:rsidR="00DF4588">
          <w:rPr>
            <w:noProof/>
            <w:webHidden/>
          </w:rPr>
          <w:t>5</w:t>
        </w:r>
        <w:r w:rsidR="00DF4588">
          <w:rPr>
            <w:noProof/>
            <w:webHidden/>
          </w:rPr>
          <w:fldChar w:fldCharType="end"/>
        </w:r>
      </w:hyperlink>
    </w:p>
    <w:p w:rsidR="00DF4588" w:rsidRDefault="00F347FC">
      <w:pPr>
        <w:pStyle w:val="Inhopg2"/>
        <w:tabs>
          <w:tab w:val="left" w:pos="880"/>
          <w:tab w:val="right" w:leader="dot" w:pos="9060"/>
        </w:tabs>
        <w:rPr>
          <w:rFonts w:asciiTheme="minorHAnsi" w:eastAsiaTheme="minorEastAsia" w:hAnsiTheme="minorHAnsi"/>
          <w:noProof/>
          <w:sz w:val="22"/>
          <w:lang w:eastAsia="nl-NL"/>
        </w:rPr>
      </w:pPr>
      <w:hyperlink w:anchor="_Toc494305596" w:history="1">
        <w:r w:rsidR="00DF4588" w:rsidRPr="008D2120">
          <w:rPr>
            <w:rStyle w:val="Hyperlink"/>
            <w:noProof/>
          </w:rPr>
          <w:t>1.2</w:t>
        </w:r>
        <w:r w:rsidR="00DF4588">
          <w:rPr>
            <w:rFonts w:asciiTheme="minorHAnsi" w:eastAsiaTheme="minorEastAsia" w:hAnsiTheme="minorHAnsi"/>
            <w:noProof/>
            <w:sz w:val="22"/>
            <w:lang w:eastAsia="nl-NL"/>
          </w:rPr>
          <w:tab/>
        </w:r>
        <w:r w:rsidR="00DF4588" w:rsidRPr="008D2120">
          <w:rPr>
            <w:rStyle w:val="Hyperlink"/>
            <w:noProof/>
          </w:rPr>
          <w:t>ZonMw</w:t>
        </w:r>
        <w:r w:rsidR="00DF4588">
          <w:rPr>
            <w:noProof/>
            <w:webHidden/>
          </w:rPr>
          <w:tab/>
        </w:r>
        <w:r w:rsidR="00DF4588">
          <w:rPr>
            <w:noProof/>
            <w:webHidden/>
          </w:rPr>
          <w:fldChar w:fldCharType="begin"/>
        </w:r>
        <w:r w:rsidR="00DF4588">
          <w:rPr>
            <w:noProof/>
            <w:webHidden/>
          </w:rPr>
          <w:instrText xml:space="preserve"> PAGEREF _Toc494305596 \h </w:instrText>
        </w:r>
        <w:r w:rsidR="00DF4588">
          <w:rPr>
            <w:noProof/>
            <w:webHidden/>
          </w:rPr>
        </w:r>
        <w:r w:rsidR="00DF4588">
          <w:rPr>
            <w:noProof/>
            <w:webHidden/>
          </w:rPr>
          <w:fldChar w:fldCharType="separate"/>
        </w:r>
        <w:r w:rsidR="00DF4588">
          <w:rPr>
            <w:noProof/>
            <w:webHidden/>
          </w:rPr>
          <w:t>5</w:t>
        </w:r>
        <w:r w:rsidR="00DF4588">
          <w:rPr>
            <w:noProof/>
            <w:webHidden/>
          </w:rPr>
          <w:fldChar w:fldCharType="end"/>
        </w:r>
      </w:hyperlink>
    </w:p>
    <w:p w:rsidR="00DF4588" w:rsidRDefault="00F347FC">
      <w:pPr>
        <w:pStyle w:val="Inhopg2"/>
        <w:tabs>
          <w:tab w:val="left" w:pos="880"/>
          <w:tab w:val="right" w:leader="dot" w:pos="9060"/>
        </w:tabs>
        <w:rPr>
          <w:rFonts w:asciiTheme="minorHAnsi" w:eastAsiaTheme="minorEastAsia" w:hAnsiTheme="minorHAnsi"/>
          <w:noProof/>
          <w:sz w:val="22"/>
          <w:lang w:eastAsia="nl-NL"/>
        </w:rPr>
      </w:pPr>
      <w:hyperlink w:anchor="_Toc494305597" w:history="1">
        <w:r w:rsidR="00DF4588" w:rsidRPr="008D2120">
          <w:rPr>
            <w:rStyle w:val="Hyperlink"/>
            <w:noProof/>
          </w:rPr>
          <w:t>1.3</w:t>
        </w:r>
        <w:r w:rsidR="00DF4588">
          <w:rPr>
            <w:rFonts w:asciiTheme="minorHAnsi" w:eastAsiaTheme="minorEastAsia" w:hAnsiTheme="minorHAnsi"/>
            <w:noProof/>
            <w:sz w:val="22"/>
            <w:lang w:eastAsia="nl-NL"/>
          </w:rPr>
          <w:tab/>
        </w:r>
        <w:r w:rsidR="00DF4588" w:rsidRPr="008D2120">
          <w:rPr>
            <w:rStyle w:val="Hyperlink"/>
            <w:noProof/>
          </w:rPr>
          <w:t>Besluitvorming tot integratie</w:t>
        </w:r>
        <w:r w:rsidR="00DF4588">
          <w:rPr>
            <w:noProof/>
            <w:webHidden/>
          </w:rPr>
          <w:tab/>
        </w:r>
        <w:r w:rsidR="00DF4588">
          <w:rPr>
            <w:noProof/>
            <w:webHidden/>
          </w:rPr>
          <w:fldChar w:fldCharType="begin"/>
        </w:r>
        <w:r w:rsidR="00DF4588">
          <w:rPr>
            <w:noProof/>
            <w:webHidden/>
          </w:rPr>
          <w:instrText xml:space="preserve"> PAGEREF _Toc494305597 \h </w:instrText>
        </w:r>
        <w:r w:rsidR="00DF4588">
          <w:rPr>
            <w:noProof/>
            <w:webHidden/>
          </w:rPr>
        </w:r>
        <w:r w:rsidR="00DF4588">
          <w:rPr>
            <w:noProof/>
            <w:webHidden/>
          </w:rPr>
          <w:fldChar w:fldCharType="separate"/>
        </w:r>
        <w:r w:rsidR="00DF4588">
          <w:rPr>
            <w:noProof/>
            <w:webHidden/>
          </w:rPr>
          <w:t>5</w:t>
        </w:r>
        <w:r w:rsidR="00DF4588">
          <w:rPr>
            <w:noProof/>
            <w:webHidden/>
          </w:rPr>
          <w:fldChar w:fldCharType="end"/>
        </w:r>
      </w:hyperlink>
    </w:p>
    <w:p w:rsidR="00DF4588" w:rsidRDefault="00F347FC">
      <w:pPr>
        <w:pStyle w:val="Inhopg2"/>
        <w:tabs>
          <w:tab w:val="left" w:pos="880"/>
          <w:tab w:val="right" w:leader="dot" w:pos="9060"/>
        </w:tabs>
        <w:rPr>
          <w:rFonts w:asciiTheme="minorHAnsi" w:eastAsiaTheme="minorEastAsia" w:hAnsiTheme="minorHAnsi"/>
          <w:noProof/>
          <w:sz w:val="22"/>
          <w:lang w:eastAsia="nl-NL"/>
        </w:rPr>
      </w:pPr>
      <w:hyperlink w:anchor="_Toc494305598" w:history="1">
        <w:r w:rsidR="00DF4588" w:rsidRPr="008D2120">
          <w:rPr>
            <w:rStyle w:val="Hyperlink"/>
            <w:noProof/>
          </w:rPr>
          <w:t>1.4</w:t>
        </w:r>
        <w:r w:rsidR="00DF4588">
          <w:rPr>
            <w:rFonts w:asciiTheme="minorHAnsi" w:eastAsiaTheme="minorEastAsia" w:hAnsiTheme="minorHAnsi"/>
            <w:noProof/>
            <w:sz w:val="22"/>
            <w:lang w:eastAsia="nl-NL"/>
          </w:rPr>
          <w:tab/>
        </w:r>
        <w:r w:rsidR="00DF4588" w:rsidRPr="008D2120">
          <w:rPr>
            <w:rStyle w:val="Hyperlink"/>
            <w:noProof/>
          </w:rPr>
          <w:t>Scope van de aanbesteding Personeelsinformatie- en salarissysteem</w:t>
        </w:r>
        <w:r w:rsidR="00DF4588">
          <w:rPr>
            <w:noProof/>
            <w:webHidden/>
          </w:rPr>
          <w:tab/>
        </w:r>
        <w:r w:rsidR="00DF4588">
          <w:rPr>
            <w:noProof/>
            <w:webHidden/>
          </w:rPr>
          <w:fldChar w:fldCharType="begin"/>
        </w:r>
        <w:r w:rsidR="00DF4588">
          <w:rPr>
            <w:noProof/>
            <w:webHidden/>
          </w:rPr>
          <w:instrText xml:space="preserve"> PAGEREF _Toc494305598 \h </w:instrText>
        </w:r>
        <w:r w:rsidR="00DF4588">
          <w:rPr>
            <w:noProof/>
            <w:webHidden/>
          </w:rPr>
        </w:r>
        <w:r w:rsidR="00DF4588">
          <w:rPr>
            <w:noProof/>
            <w:webHidden/>
          </w:rPr>
          <w:fldChar w:fldCharType="separate"/>
        </w:r>
        <w:r w:rsidR="00DF4588">
          <w:rPr>
            <w:noProof/>
            <w:webHidden/>
          </w:rPr>
          <w:t>5</w:t>
        </w:r>
        <w:r w:rsidR="00DF4588">
          <w:rPr>
            <w:noProof/>
            <w:webHidden/>
          </w:rPr>
          <w:fldChar w:fldCharType="end"/>
        </w:r>
      </w:hyperlink>
    </w:p>
    <w:p w:rsidR="00DF4588" w:rsidRDefault="00F347FC">
      <w:pPr>
        <w:pStyle w:val="Inhopg2"/>
        <w:tabs>
          <w:tab w:val="left" w:pos="880"/>
          <w:tab w:val="right" w:leader="dot" w:pos="9060"/>
        </w:tabs>
        <w:rPr>
          <w:rFonts w:asciiTheme="minorHAnsi" w:eastAsiaTheme="minorEastAsia" w:hAnsiTheme="minorHAnsi"/>
          <w:noProof/>
          <w:sz w:val="22"/>
          <w:lang w:eastAsia="nl-NL"/>
        </w:rPr>
      </w:pPr>
      <w:hyperlink w:anchor="_Toc494305599" w:history="1">
        <w:r w:rsidR="00DF4588" w:rsidRPr="008D2120">
          <w:rPr>
            <w:rStyle w:val="Hyperlink"/>
            <w:noProof/>
          </w:rPr>
          <w:t>1.5</w:t>
        </w:r>
        <w:r w:rsidR="00DF4588">
          <w:rPr>
            <w:rFonts w:asciiTheme="minorHAnsi" w:eastAsiaTheme="minorEastAsia" w:hAnsiTheme="minorHAnsi"/>
            <w:noProof/>
            <w:sz w:val="22"/>
            <w:lang w:eastAsia="nl-NL"/>
          </w:rPr>
          <w:tab/>
        </w:r>
        <w:r w:rsidR="00DF4588" w:rsidRPr="008D2120">
          <w:rPr>
            <w:rStyle w:val="Hyperlink"/>
            <w:noProof/>
          </w:rPr>
          <w:t>Omvang van de aanbesteding/ opdracht</w:t>
        </w:r>
        <w:r w:rsidR="00DF4588">
          <w:rPr>
            <w:noProof/>
            <w:webHidden/>
          </w:rPr>
          <w:tab/>
        </w:r>
        <w:r w:rsidR="00DF4588">
          <w:rPr>
            <w:noProof/>
            <w:webHidden/>
          </w:rPr>
          <w:fldChar w:fldCharType="begin"/>
        </w:r>
        <w:r w:rsidR="00DF4588">
          <w:rPr>
            <w:noProof/>
            <w:webHidden/>
          </w:rPr>
          <w:instrText xml:space="preserve"> PAGEREF _Toc494305599 \h </w:instrText>
        </w:r>
        <w:r w:rsidR="00DF4588">
          <w:rPr>
            <w:noProof/>
            <w:webHidden/>
          </w:rPr>
        </w:r>
        <w:r w:rsidR="00DF4588">
          <w:rPr>
            <w:noProof/>
            <w:webHidden/>
          </w:rPr>
          <w:fldChar w:fldCharType="separate"/>
        </w:r>
        <w:r w:rsidR="00DF4588">
          <w:rPr>
            <w:noProof/>
            <w:webHidden/>
          </w:rPr>
          <w:t>6</w:t>
        </w:r>
        <w:r w:rsidR="00DF4588">
          <w:rPr>
            <w:noProof/>
            <w:webHidden/>
          </w:rPr>
          <w:fldChar w:fldCharType="end"/>
        </w:r>
      </w:hyperlink>
    </w:p>
    <w:p w:rsidR="00DF4588" w:rsidRDefault="00F347FC">
      <w:pPr>
        <w:pStyle w:val="Inhopg2"/>
        <w:tabs>
          <w:tab w:val="left" w:pos="880"/>
          <w:tab w:val="right" w:leader="dot" w:pos="9060"/>
        </w:tabs>
        <w:rPr>
          <w:rFonts w:asciiTheme="minorHAnsi" w:eastAsiaTheme="minorEastAsia" w:hAnsiTheme="minorHAnsi"/>
          <w:noProof/>
          <w:sz w:val="22"/>
          <w:lang w:eastAsia="nl-NL"/>
        </w:rPr>
      </w:pPr>
      <w:hyperlink w:anchor="_Toc494305600" w:history="1">
        <w:r w:rsidR="00DF4588" w:rsidRPr="008D2120">
          <w:rPr>
            <w:rStyle w:val="Hyperlink"/>
            <w:noProof/>
          </w:rPr>
          <w:t>1.6</w:t>
        </w:r>
        <w:r w:rsidR="00DF4588">
          <w:rPr>
            <w:rFonts w:asciiTheme="minorHAnsi" w:eastAsiaTheme="minorEastAsia" w:hAnsiTheme="minorHAnsi"/>
            <w:noProof/>
            <w:sz w:val="22"/>
            <w:lang w:eastAsia="nl-NL"/>
          </w:rPr>
          <w:tab/>
        </w:r>
        <w:r w:rsidR="00DF4588" w:rsidRPr="008D2120">
          <w:rPr>
            <w:rStyle w:val="Hyperlink"/>
            <w:noProof/>
          </w:rPr>
          <w:t>Percelen</w:t>
        </w:r>
        <w:r w:rsidR="00DF4588">
          <w:rPr>
            <w:noProof/>
            <w:webHidden/>
          </w:rPr>
          <w:tab/>
        </w:r>
        <w:r w:rsidR="00DF4588">
          <w:rPr>
            <w:noProof/>
            <w:webHidden/>
          </w:rPr>
          <w:fldChar w:fldCharType="begin"/>
        </w:r>
        <w:r w:rsidR="00DF4588">
          <w:rPr>
            <w:noProof/>
            <w:webHidden/>
          </w:rPr>
          <w:instrText xml:space="preserve"> PAGEREF _Toc494305600 \h </w:instrText>
        </w:r>
        <w:r w:rsidR="00DF4588">
          <w:rPr>
            <w:noProof/>
            <w:webHidden/>
          </w:rPr>
        </w:r>
        <w:r w:rsidR="00DF4588">
          <w:rPr>
            <w:noProof/>
            <w:webHidden/>
          </w:rPr>
          <w:fldChar w:fldCharType="separate"/>
        </w:r>
        <w:r w:rsidR="00DF4588">
          <w:rPr>
            <w:noProof/>
            <w:webHidden/>
          </w:rPr>
          <w:t>6</w:t>
        </w:r>
        <w:r w:rsidR="00DF4588">
          <w:rPr>
            <w:noProof/>
            <w:webHidden/>
          </w:rPr>
          <w:fldChar w:fldCharType="end"/>
        </w:r>
      </w:hyperlink>
    </w:p>
    <w:p w:rsidR="00DF4588" w:rsidRDefault="00F347FC">
      <w:pPr>
        <w:pStyle w:val="Inhopg2"/>
        <w:tabs>
          <w:tab w:val="left" w:pos="880"/>
          <w:tab w:val="right" w:leader="dot" w:pos="9060"/>
        </w:tabs>
        <w:rPr>
          <w:rFonts w:asciiTheme="minorHAnsi" w:eastAsiaTheme="minorEastAsia" w:hAnsiTheme="minorHAnsi"/>
          <w:noProof/>
          <w:sz w:val="22"/>
          <w:lang w:eastAsia="nl-NL"/>
        </w:rPr>
      </w:pPr>
      <w:hyperlink w:anchor="_Toc494305601" w:history="1">
        <w:r w:rsidR="00DF4588" w:rsidRPr="008D2120">
          <w:rPr>
            <w:rStyle w:val="Hyperlink"/>
            <w:noProof/>
          </w:rPr>
          <w:t>1.7</w:t>
        </w:r>
        <w:r w:rsidR="00DF4588">
          <w:rPr>
            <w:rFonts w:asciiTheme="minorHAnsi" w:eastAsiaTheme="minorEastAsia" w:hAnsiTheme="minorHAnsi"/>
            <w:noProof/>
            <w:sz w:val="22"/>
            <w:lang w:eastAsia="nl-NL"/>
          </w:rPr>
          <w:tab/>
        </w:r>
        <w:r w:rsidR="00DF4588" w:rsidRPr="008D2120">
          <w:rPr>
            <w:rStyle w:val="Hyperlink"/>
            <w:noProof/>
          </w:rPr>
          <w:t>Duur van de opdracht</w:t>
        </w:r>
        <w:r w:rsidR="00DF4588">
          <w:rPr>
            <w:noProof/>
            <w:webHidden/>
          </w:rPr>
          <w:tab/>
        </w:r>
        <w:r w:rsidR="00DF4588">
          <w:rPr>
            <w:noProof/>
            <w:webHidden/>
          </w:rPr>
          <w:fldChar w:fldCharType="begin"/>
        </w:r>
        <w:r w:rsidR="00DF4588">
          <w:rPr>
            <w:noProof/>
            <w:webHidden/>
          </w:rPr>
          <w:instrText xml:space="preserve"> PAGEREF _Toc494305601 \h </w:instrText>
        </w:r>
        <w:r w:rsidR="00DF4588">
          <w:rPr>
            <w:noProof/>
            <w:webHidden/>
          </w:rPr>
        </w:r>
        <w:r w:rsidR="00DF4588">
          <w:rPr>
            <w:noProof/>
            <w:webHidden/>
          </w:rPr>
          <w:fldChar w:fldCharType="separate"/>
        </w:r>
        <w:r w:rsidR="00DF4588">
          <w:rPr>
            <w:noProof/>
            <w:webHidden/>
          </w:rPr>
          <w:t>6</w:t>
        </w:r>
        <w:r w:rsidR="00DF4588">
          <w:rPr>
            <w:noProof/>
            <w:webHidden/>
          </w:rPr>
          <w:fldChar w:fldCharType="end"/>
        </w:r>
      </w:hyperlink>
    </w:p>
    <w:p w:rsidR="00DF4588" w:rsidRDefault="00F347FC">
      <w:pPr>
        <w:pStyle w:val="Inhopg2"/>
        <w:tabs>
          <w:tab w:val="left" w:pos="880"/>
          <w:tab w:val="right" w:leader="dot" w:pos="9060"/>
        </w:tabs>
        <w:rPr>
          <w:rFonts w:asciiTheme="minorHAnsi" w:eastAsiaTheme="minorEastAsia" w:hAnsiTheme="minorHAnsi"/>
          <w:noProof/>
          <w:sz w:val="22"/>
          <w:lang w:eastAsia="nl-NL"/>
        </w:rPr>
      </w:pPr>
      <w:hyperlink w:anchor="_Toc494305602" w:history="1">
        <w:r w:rsidR="00DF4588" w:rsidRPr="008D2120">
          <w:rPr>
            <w:rStyle w:val="Hyperlink"/>
            <w:noProof/>
          </w:rPr>
          <w:t>1.8</w:t>
        </w:r>
        <w:r w:rsidR="00DF4588">
          <w:rPr>
            <w:rFonts w:asciiTheme="minorHAnsi" w:eastAsiaTheme="minorEastAsia" w:hAnsiTheme="minorHAnsi"/>
            <w:noProof/>
            <w:sz w:val="22"/>
            <w:lang w:eastAsia="nl-NL"/>
          </w:rPr>
          <w:tab/>
        </w:r>
        <w:r w:rsidR="00DF4588" w:rsidRPr="008D2120">
          <w:rPr>
            <w:rStyle w:val="Hyperlink"/>
            <w:noProof/>
          </w:rPr>
          <w:t>Overeenkomst &amp; Bewerkersovereenkomst</w:t>
        </w:r>
        <w:r w:rsidR="00DF4588">
          <w:rPr>
            <w:noProof/>
            <w:webHidden/>
          </w:rPr>
          <w:tab/>
        </w:r>
        <w:r w:rsidR="00DF4588">
          <w:rPr>
            <w:noProof/>
            <w:webHidden/>
          </w:rPr>
          <w:fldChar w:fldCharType="begin"/>
        </w:r>
        <w:r w:rsidR="00DF4588">
          <w:rPr>
            <w:noProof/>
            <w:webHidden/>
          </w:rPr>
          <w:instrText xml:space="preserve"> PAGEREF _Toc494305602 \h </w:instrText>
        </w:r>
        <w:r w:rsidR="00DF4588">
          <w:rPr>
            <w:noProof/>
            <w:webHidden/>
          </w:rPr>
        </w:r>
        <w:r w:rsidR="00DF4588">
          <w:rPr>
            <w:noProof/>
            <w:webHidden/>
          </w:rPr>
          <w:fldChar w:fldCharType="separate"/>
        </w:r>
        <w:r w:rsidR="00DF4588">
          <w:rPr>
            <w:noProof/>
            <w:webHidden/>
          </w:rPr>
          <w:t>6</w:t>
        </w:r>
        <w:r w:rsidR="00DF4588">
          <w:rPr>
            <w:noProof/>
            <w:webHidden/>
          </w:rPr>
          <w:fldChar w:fldCharType="end"/>
        </w:r>
      </w:hyperlink>
    </w:p>
    <w:p w:rsidR="00DF4588" w:rsidRDefault="00F347FC">
      <w:pPr>
        <w:pStyle w:val="Inhopg2"/>
        <w:tabs>
          <w:tab w:val="left" w:pos="880"/>
          <w:tab w:val="right" w:leader="dot" w:pos="9060"/>
        </w:tabs>
        <w:rPr>
          <w:rFonts w:asciiTheme="minorHAnsi" w:eastAsiaTheme="minorEastAsia" w:hAnsiTheme="minorHAnsi"/>
          <w:noProof/>
          <w:sz w:val="22"/>
          <w:lang w:eastAsia="nl-NL"/>
        </w:rPr>
      </w:pPr>
      <w:hyperlink w:anchor="_Toc494305603" w:history="1">
        <w:r w:rsidR="00DF4588" w:rsidRPr="008D2120">
          <w:rPr>
            <w:rStyle w:val="Hyperlink"/>
            <w:noProof/>
          </w:rPr>
          <w:t>1.9</w:t>
        </w:r>
        <w:r w:rsidR="00DF4588">
          <w:rPr>
            <w:rFonts w:asciiTheme="minorHAnsi" w:eastAsiaTheme="minorEastAsia" w:hAnsiTheme="minorHAnsi"/>
            <w:noProof/>
            <w:sz w:val="22"/>
            <w:lang w:eastAsia="nl-NL"/>
          </w:rPr>
          <w:tab/>
        </w:r>
        <w:r w:rsidR="00DF4588" w:rsidRPr="008D2120">
          <w:rPr>
            <w:rStyle w:val="Hyperlink"/>
            <w:noProof/>
          </w:rPr>
          <w:t>Leeswijzer</w:t>
        </w:r>
        <w:r w:rsidR="00DF4588">
          <w:rPr>
            <w:noProof/>
            <w:webHidden/>
          </w:rPr>
          <w:tab/>
        </w:r>
        <w:r w:rsidR="00DF4588">
          <w:rPr>
            <w:noProof/>
            <w:webHidden/>
          </w:rPr>
          <w:fldChar w:fldCharType="begin"/>
        </w:r>
        <w:r w:rsidR="00DF4588">
          <w:rPr>
            <w:noProof/>
            <w:webHidden/>
          </w:rPr>
          <w:instrText xml:space="preserve"> PAGEREF _Toc494305603 \h </w:instrText>
        </w:r>
        <w:r w:rsidR="00DF4588">
          <w:rPr>
            <w:noProof/>
            <w:webHidden/>
          </w:rPr>
        </w:r>
        <w:r w:rsidR="00DF4588">
          <w:rPr>
            <w:noProof/>
            <w:webHidden/>
          </w:rPr>
          <w:fldChar w:fldCharType="separate"/>
        </w:r>
        <w:r w:rsidR="00DF4588">
          <w:rPr>
            <w:noProof/>
            <w:webHidden/>
          </w:rPr>
          <w:t>6</w:t>
        </w:r>
        <w:r w:rsidR="00DF4588">
          <w:rPr>
            <w:noProof/>
            <w:webHidden/>
          </w:rPr>
          <w:fldChar w:fldCharType="end"/>
        </w:r>
      </w:hyperlink>
    </w:p>
    <w:p w:rsidR="00DF4588" w:rsidRDefault="00F347FC">
      <w:pPr>
        <w:pStyle w:val="Inhopg1"/>
        <w:tabs>
          <w:tab w:val="left" w:pos="440"/>
          <w:tab w:val="right" w:leader="dot" w:pos="9060"/>
        </w:tabs>
        <w:rPr>
          <w:rFonts w:asciiTheme="minorHAnsi" w:eastAsiaTheme="minorEastAsia" w:hAnsiTheme="minorHAnsi"/>
          <w:noProof/>
          <w:sz w:val="22"/>
          <w:lang w:eastAsia="nl-NL"/>
        </w:rPr>
      </w:pPr>
      <w:hyperlink w:anchor="_Toc494305604" w:history="1">
        <w:r w:rsidR="00DF4588" w:rsidRPr="008D2120">
          <w:rPr>
            <w:rStyle w:val="Hyperlink"/>
            <w:noProof/>
          </w:rPr>
          <w:t>2</w:t>
        </w:r>
        <w:r w:rsidR="00DF4588">
          <w:rPr>
            <w:rFonts w:asciiTheme="minorHAnsi" w:eastAsiaTheme="minorEastAsia" w:hAnsiTheme="minorHAnsi"/>
            <w:noProof/>
            <w:sz w:val="22"/>
            <w:lang w:eastAsia="nl-NL"/>
          </w:rPr>
          <w:tab/>
        </w:r>
        <w:r w:rsidR="00DF4588" w:rsidRPr="008D2120">
          <w:rPr>
            <w:rStyle w:val="Hyperlink"/>
            <w:noProof/>
          </w:rPr>
          <w:t>Procedures en voorwaarden</w:t>
        </w:r>
        <w:r w:rsidR="00DF4588">
          <w:rPr>
            <w:noProof/>
            <w:webHidden/>
          </w:rPr>
          <w:tab/>
        </w:r>
        <w:r w:rsidR="00DF4588">
          <w:rPr>
            <w:noProof/>
            <w:webHidden/>
          </w:rPr>
          <w:fldChar w:fldCharType="begin"/>
        </w:r>
        <w:r w:rsidR="00DF4588">
          <w:rPr>
            <w:noProof/>
            <w:webHidden/>
          </w:rPr>
          <w:instrText xml:space="preserve"> PAGEREF _Toc494305604 \h </w:instrText>
        </w:r>
        <w:r w:rsidR="00DF4588">
          <w:rPr>
            <w:noProof/>
            <w:webHidden/>
          </w:rPr>
        </w:r>
        <w:r w:rsidR="00DF4588">
          <w:rPr>
            <w:noProof/>
            <w:webHidden/>
          </w:rPr>
          <w:fldChar w:fldCharType="separate"/>
        </w:r>
        <w:r w:rsidR="00DF4588">
          <w:rPr>
            <w:noProof/>
            <w:webHidden/>
          </w:rPr>
          <w:t>7</w:t>
        </w:r>
        <w:r w:rsidR="00DF4588">
          <w:rPr>
            <w:noProof/>
            <w:webHidden/>
          </w:rPr>
          <w:fldChar w:fldCharType="end"/>
        </w:r>
      </w:hyperlink>
    </w:p>
    <w:p w:rsidR="00DF4588" w:rsidRDefault="00F347FC">
      <w:pPr>
        <w:pStyle w:val="Inhopg2"/>
        <w:tabs>
          <w:tab w:val="left" w:pos="880"/>
          <w:tab w:val="right" w:leader="dot" w:pos="9060"/>
        </w:tabs>
        <w:rPr>
          <w:rFonts w:asciiTheme="minorHAnsi" w:eastAsiaTheme="minorEastAsia" w:hAnsiTheme="minorHAnsi"/>
          <w:noProof/>
          <w:sz w:val="22"/>
          <w:lang w:eastAsia="nl-NL"/>
        </w:rPr>
      </w:pPr>
      <w:hyperlink w:anchor="_Toc494305605" w:history="1">
        <w:r w:rsidR="00DF4588" w:rsidRPr="008D2120">
          <w:rPr>
            <w:rStyle w:val="Hyperlink"/>
            <w:noProof/>
          </w:rPr>
          <w:t>2.1</w:t>
        </w:r>
        <w:r w:rsidR="00DF4588">
          <w:rPr>
            <w:rFonts w:asciiTheme="minorHAnsi" w:eastAsiaTheme="minorEastAsia" w:hAnsiTheme="minorHAnsi"/>
            <w:noProof/>
            <w:sz w:val="22"/>
            <w:lang w:eastAsia="nl-NL"/>
          </w:rPr>
          <w:tab/>
        </w:r>
        <w:r w:rsidR="00DF4588" w:rsidRPr="008D2120">
          <w:rPr>
            <w:rStyle w:val="Hyperlink"/>
            <w:noProof/>
          </w:rPr>
          <w:t>Aanbestedingsprocedure</w:t>
        </w:r>
        <w:r w:rsidR="00DF4588">
          <w:rPr>
            <w:noProof/>
            <w:webHidden/>
          </w:rPr>
          <w:tab/>
        </w:r>
        <w:r w:rsidR="00DF4588">
          <w:rPr>
            <w:noProof/>
            <w:webHidden/>
          </w:rPr>
          <w:fldChar w:fldCharType="begin"/>
        </w:r>
        <w:r w:rsidR="00DF4588">
          <w:rPr>
            <w:noProof/>
            <w:webHidden/>
          </w:rPr>
          <w:instrText xml:space="preserve"> PAGEREF _Toc494305605 \h </w:instrText>
        </w:r>
        <w:r w:rsidR="00DF4588">
          <w:rPr>
            <w:noProof/>
            <w:webHidden/>
          </w:rPr>
        </w:r>
        <w:r w:rsidR="00DF4588">
          <w:rPr>
            <w:noProof/>
            <w:webHidden/>
          </w:rPr>
          <w:fldChar w:fldCharType="separate"/>
        </w:r>
        <w:r w:rsidR="00DF4588">
          <w:rPr>
            <w:noProof/>
            <w:webHidden/>
          </w:rPr>
          <w:t>7</w:t>
        </w:r>
        <w:r w:rsidR="00DF4588">
          <w:rPr>
            <w:noProof/>
            <w:webHidden/>
          </w:rPr>
          <w:fldChar w:fldCharType="end"/>
        </w:r>
      </w:hyperlink>
    </w:p>
    <w:p w:rsidR="00DF4588" w:rsidRDefault="00F347FC">
      <w:pPr>
        <w:pStyle w:val="Inhopg2"/>
        <w:tabs>
          <w:tab w:val="left" w:pos="880"/>
          <w:tab w:val="right" w:leader="dot" w:pos="9060"/>
        </w:tabs>
        <w:rPr>
          <w:rFonts w:asciiTheme="minorHAnsi" w:eastAsiaTheme="minorEastAsia" w:hAnsiTheme="minorHAnsi"/>
          <w:noProof/>
          <w:sz w:val="22"/>
          <w:lang w:eastAsia="nl-NL"/>
        </w:rPr>
      </w:pPr>
      <w:hyperlink w:anchor="_Toc494305606" w:history="1">
        <w:r w:rsidR="00DF4588" w:rsidRPr="008D2120">
          <w:rPr>
            <w:rStyle w:val="Hyperlink"/>
            <w:noProof/>
          </w:rPr>
          <w:t>2.2</w:t>
        </w:r>
        <w:r w:rsidR="00DF4588">
          <w:rPr>
            <w:rFonts w:asciiTheme="minorHAnsi" w:eastAsiaTheme="minorEastAsia" w:hAnsiTheme="minorHAnsi"/>
            <w:noProof/>
            <w:sz w:val="22"/>
            <w:lang w:eastAsia="nl-NL"/>
          </w:rPr>
          <w:tab/>
        </w:r>
        <w:r w:rsidR="00DF4588" w:rsidRPr="008D2120">
          <w:rPr>
            <w:rStyle w:val="Hyperlink"/>
            <w:noProof/>
          </w:rPr>
          <w:t>Digitaal aanbesteden</w:t>
        </w:r>
        <w:r w:rsidR="00DF4588">
          <w:rPr>
            <w:noProof/>
            <w:webHidden/>
          </w:rPr>
          <w:tab/>
        </w:r>
        <w:r w:rsidR="00DF4588">
          <w:rPr>
            <w:noProof/>
            <w:webHidden/>
          </w:rPr>
          <w:fldChar w:fldCharType="begin"/>
        </w:r>
        <w:r w:rsidR="00DF4588">
          <w:rPr>
            <w:noProof/>
            <w:webHidden/>
          </w:rPr>
          <w:instrText xml:space="preserve"> PAGEREF _Toc494305606 \h </w:instrText>
        </w:r>
        <w:r w:rsidR="00DF4588">
          <w:rPr>
            <w:noProof/>
            <w:webHidden/>
          </w:rPr>
        </w:r>
        <w:r w:rsidR="00DF4588">
          <w:rPr>
            <w:noProof/>
            <w:webHidden/>
          </w:rPr>
          <w:fldChar w:fldCharType="separate"/>
        </w:r>
        <w:r w:rsidR="00DF4588">
          <w:rPr>
            <w:noProof/>
            <w:webHidden/>
          </w:rPr>
          <w:t>7</w:t>
        </w:r>
        <w:r w:rsidR="00DF4588">
          <w:rPr>
            <w:noProof/>
            <w:webHidden/>
          </w:rPr>
          <w:fldChar w:fldCharType="end"/>
        </w:r>
      </w:hyperlink>
    </w:p>
    <w:p w:rsidR="00DF4588" w:rsidRDefault="00F347FC">
      <w:pPr>
        <w:pStyle w:val="Inhopg2"/>
        <w:tabs>
          <w:tab w:val="left" w:pos="880"/>
          <w:tab w:val="right" w:leader="dot" w:pos="9060"/>
        </w:tabs>
        <w:rPr>
          <w:rFonts w:asciiTheme="minorHAnsi" w:eastAsiaTheme="minorEastAsia" w:hAnsiTheme="minorHAnsi"/>
          <w:noProof/>
          <w:sz w:val="22"/>
          <w:lang w:eastAsia="nl-NL"/>
        </w:rPr>
      </w:pPr>
      <w:hyperlink w:anchor="_Toc494305607" w:history="1">
        <w:r w:rsidR="00DF4588" w:rsidRPr="008D2120">
          <w:rPr>
            <w:rStyle w:val="Hyperlink"/>
            <w:noProof/>
          </w:rPr>
          <w:t>2.3</w:t>
        </w:r>
        <w:r w:rsidR="00DF4588">
          <w:rPr>
            <w:rFonts w:asciiTheme="minorHAnsi" w:eastAsiaTheme="minorEastAsia" w:hAnsiTheme="minorHAnsi"/>
            <w:noProof/>
            <w:sz w:val="22"/>
            <w:lang w:eastAsia="nl-NL"/>
          </w:rPr>
          <w:tab/>
        </w:r>
        <w:r w:rsidR="00DF4588" w:rsidRPr="008D2120">
          <w:rPr>
            <w:rStyle w:val="Hyperlink"/>
            <w:noProof/>
          </w:rPr>
          <w:t>Variant</w:t>
        </w:r>
        <w:r w:rsidR="00DF4588">
          <w:rPr>
            <w:noProof/>
            <w:webHidden/>
          </w:rPr>
          <w:tab/>
        </w:r>
        <w:r w:rsidR="00DF4588">
          <w:rPr>
            <w:noProof/>
            <w:webHidden/>
          </w:rPr>
          <w:fldChar w:fldCharType="begin"/>
        </w:r>
        <w:r w:rsidR="00DF4588">
          <w:rPr>
            <w:noProof/>
            <w:webHidden/>
          </w:rPr>
          <w:instrText xml:space="preserve"> PAGEREF _Toc494305607 \h </w:instrText>
        </w:r>
        <w:r w:rsidR="00DF4588">
          <w:rPr>
            <w:noProof/>
            <w:webHidden/>
          </w:rPr>
        </w:r>
        <w:r w:rsidR="00DF4588">
          <w:rPr>
            <w:noProof/>
            <w:webHidden/>
          </w:rPr>
          <w:fldChar w:fldCharType="separate"/>
        </w:r>
        <w:r w:rsidR="00DF4588">
          <w:rPr>
            <w:noProof/>
            <w:webHidden/>
          </w:rPr>
          <w:t>7</w:t>
        </w:r>
        <w:r w:rsidR="00DF4588">
          <w:rPr>
            <w:noProof/>
            <w:webHidden/>
          </w:rPr>
          <w:fldChar w:fldCharType="end"/>
        </w:r>
      </w:hyperlink>
    </w:p>
    <w:p w:rsidR="00DF4588" w:rsidRDefault="00F347FC">
      <w:pPr>
        <w:pStyle w:val="Inhopg2"/>
        <w:tabs>
          <w:tab w:val="left" w:pos="880"/>
          <w:tab w:val="right" w:leader="dot" w:pos="9060"/>
        </w:tabs>
        <w:rPr>
          <w:rFonts w:asciiTheme="minorHAnsi" w:eastAsiaTheme="minorEastAsia" w:hAnsiTheme="minorHAnsi"/>
          <w:noProof/>
          <w:sz w:val="22"/>
          <w:lang w:eastAsia="nl-NL"/>
        </w:rPr>
      </w:pPr>
      <w:hyperlink w:anchor="_Toc494305608" w:history="1">
        <w:r w:rsidR="00DF4588" w:rsidRPr="008D2120">
          <w:rPr>
            <w:rStyle w:val="Hyperlink"/>
            <w:noProof/>
          </w:rPr>
          <w:t>2.4</w:t>
        </w:r>
        <w:r w:rsidR="00DF4588">
          <w:rPr>
            <w:rFonts w:asciiTheme="minorHAnsi" w:eastAsiaTheme="minorEastAsia" w:hAnsiTheme="minorHAnsi"/>
            <w:noProof/>
            <w:sz w:val="22"/>
            <w:lang w:eastAsia="nl-NL"/>
          </w:rPr>
          <w:tab/>
        </w:r>
        <w:r w:rsidR="00DF4588" w:rsidRPr="008D2120">
          <w:rPr>
            <w:rStyle w:val="Hyperlink"/>
            <w:noProof/>
          </w:rPr>
          <w:t>Communicatie</w:t>
        </w:r>
        <w:r w:rsidR="00DF4588">
          <w:rPr>
            <w:noProof/>
            <w:webHidden/>
          </w:rPr>
          <w:tab/>
        </w:r>
        <w:r w:rsidR="00DF4588">
          <w:rPr>
            <w:noProof/>
            <w:webHidden/>
          </w:rPr>
          <w:fldChar w:fldCharType="begin"/>
        </w:r>
        <w:r w:rsidR="00DF4588">
          <w:rPr>
            <w:noProof/>
            <w:webHidden/>
          </w:rPr>
          <w:instrText xml:space="preserve"> PAGEREF _Toc494305608 \h </w:instrText>
        </w:r>
        <w:r w:rsidR="00DF4588">
          <w:rPr>
            <w:noProof/>
            <w:webHidden/>
          </w:rPr>
        </w:r>
        <w:r w:rsidR="00DF4588">
          <w:rPr>
            <w:noProof/>
            <w:webHidden/>
          </w:rPr>
          <w:fldChar w:fldCharType="separate"/>
        </w:r>
        <w:r w:rsidR="00DF4588">
          <w:rPr>
            <w:noProof/>
            <w:webHidden/>
          </w:rPr>
          <w:t>7</w:t>
        </w:r>
        <w:r w:rsidR="00DF4588">
          <w:rPr>
            <w:noProof/>
            <w:webHidden/>
          </w:rPr>
          <w:fldChar w:fldCharType="end"/>
        </w:r>
      </w:hyperlink>
    </w:p>
    <w:p w:rsidR="00DF4588" w:rsidRDefault="00F347FC">
      <w:pPr>
        <w:pStyle w:val="Inhopg2"/>
        <w:tabs>
          <w:tab w:val="left" w:pos="880"/>
          <w:tab w:val="right" w:leader="dot" w:pos="9060"/>
        </w:tabs>
        <w:rPr>
          <w:rFonts w:asciiTheme="minorHAnsi" w:eastAsiaTheme="minorEastAsia" w:hAnsiTheme="minorHAnsi"/>
          <w:noProof/>
          <w:sz w:val="22"/>
          <w:lang w:eastAsia="nl-NL"/>
        </w:rPr>
      </w:pPr>
      <w:hyperlink w:anchor="_Toc494305609" w:history="1">
        <w:r w:rsidR="00DF4588" w:rsidRPr="008D2120">
          <w:rPr>
            <w:rStyle w:val="Hyperlink"/>
            <w:noProof/>
          </w:rPr>
          <w:t>2.5</w:t>
        </w:r>
        <w:r w:rsidR="00DF4588">
          <w:rPr>
            <w:rFonts w:asciiTheme="minorHAnsi" w:eastAsiaTheme="minorEastAsia" w:hAnsiTheme="minorHAnsi"/>
            <w:noProof/>
            <w:sz w:val="22"/>
            <w:lang w:eastAsia="nl-NL"/>
          </w:rPr>
          <w:tab/>
        </w:r>
        <w:r w:rsidR="00DF4588" w:rsidRPr="008D2120">
          <w:rPr>
            <w:rStyle w:val="Hyperlink"/>
            <w:noProof/>
          </w:rPr>
          <w:t>Vragen stellen</w:t>
        </w:r>
        <w:r w:rsidR="00DF4588">
          <w:rPr>
            <w:noProof/>
            <w:webHidden/>
          </w:rPr>
          <w:tab/>
        </w:r>
        <w:r w:rsidR="00DF4588">
          <w:rPr>
            <w:noProof/>
            <w:webHidden/>
          </w:rPr>
          <w:fldChar w:fldCharType="begin"/>
        </w:r>
        <w:r w:rsidR="00DF4588">
          <w:rPr>
            <w:noProof/>
            <w:webHidden/>
          </w:rPr>
          <w:instrText xml:space="preserve"> PAGEREF _Toc494305609 \h </w:instrText>
        </w:r>
        <w:r w:rsidR="00DF4588">
          <w:rPr>
            <w:noProof/>
            <w:webHidden/>
          </w:rPr>
        </w:r>
        <w:r w:rsidR="00DF4588">
          <w:rPr>
            <w:noProof/>
            <w:webHidden/>
          </w:rPr>
          <w:fldChar w:fldCharType="separate"/>
        </w:r>
        <w:r w:rsidR="00DF4588">
          <w:rPr>
            <w:noProof/>
            <w:webHidden/>
          </w:rPr>
          <w:t>7</w:t>
        </w:r>
        <w:r w:rsidR="00DF4588">
          <w:rPr>
            <w:noProof/>
            <w:webHidden/>
          </w:rPr>
          <w:fldChar w:fldCharType="end"/>
        </w:r>
      </w:hyperlink>
    </w:p>
    <w:p w:rsidR="00DF4588" w:rsidRDefault="00F347FC">
      <w:pPr>
        <w:pStyle w:val="Inhopg2"/>
        <w:tabs>
          <w:tab w:val="left" w:pos="880"/>
          <w:tab w:val="right" w:leader="dot" w:pos="9060"/>
        </w:tabs>
        <w:rPr>
          <w:rFonts w:asciiTheme="minorHAnsi" w:eastAsiaTheme="minorEastAsia" w:hAnsiTheme="minorHAnsi"/>
          <w:noProof/>
          <w:sz w:val="22"/>
          <w:lang w:eastAsia="nl-NL"/>
        </w:rPr>
      </w:pPr>
      <w:hyperlink w:anchor="_Toc494305610" w:history="1">
        <w:r w:rsidR="00DF4588" w:rsidRPr="008D2120">
          <w:rPr>
            <w:rStyle w:val="Hyperlink"/>
            <w:noProof/>
          </w:rPr>
          <w:t>2.6</w:t>
        </w:r>
        <w:r w:rsidR="00DF4588">
          <w:rPr>
            <w:rFonts w:asciiTheme="minorHAnsi" w:eastAsiaTheme="minorEastAsia" w:hAnsiTheme="minorHAnsi"/>
            <w:noProof/>
            <w:sz w:val="22"/>
            <w:lang w:eastAsia="nl-NL"/>
          </w:rPr>
          <w:tab/>
        </w:r>
        <w:r w:rsidR="00DF4588" w:rsidRPr="008D2120">
          <w:rPr>
            <w:rStyle w:val="Hyperlink"/>
            <w:noProof/>
          </w:rPr>
          <w:t>Inschrijving zonder voorbehoud</w:t>
        </w:r>
        <w:r w:rsidR="00DF4588">
          <w:rPr>
            <w:noProof/>
            <w:webHidden/>
          </w:rPr>
          <w:tab/>
        </w:r>
        <w:r w:rsidR="00DF4588">
          <w:rPr>
            <w:noProof/>
            <w:webHidden/>
          </w:rPr>
          <w:fldChar w:fldCharType="begin"/>
        </w:r>
        <w:r w:rsidR="00DF4588">
          <w:rPr>
            <w:noProof/>
            <w:webHidden/>
          </w:rPr>
          <w:instrText xml:space="preserve"> PAGEREF _Toc494305610 \h </w:instrText>
        </w:r>
        <w:r w:rsidR="00DF4588">
          <w:rPr>
            <w:noProof/>
            <w:webHidden/>
          </w:rPr>
        </w:r>
        <w:r w:rsidR="00DF4588">
          <w:rPr>
            <w:noProof/>
            <w:webHidden/>
          </w:rPr>
          <w:fldChar w:fldCharType="separate"/>
        </w:r>
        <w:r w:rsidR="00DF4588">
          <w:rPr>
            <w:noProof/>
            <w:webHidden/>
          </w:rPr>
          <w:t>7</w:t>
        </w:r>
        <w:r w:rsidR="00DF4588">
          <w:rPr>
            <w:noProof/>
            <w:webHidden/>
          </w:rPr>
          <w:fldChar w:fldCharType="end"/>
        </w:r>
      </w:hyperlink>
    </w:p>
    <w:p w:rsidR="00DF4588" w:rsidRDefault="00F347FC">
      <w:pPr>
        <w:pStyle w:val="Inhopg2"/>
        <w:tabs>
          <w:tab w:val="left" w:pos="880"/>
          <w:tab w:val="right" w:leader="dot" w:pos="9060"/>
        </w:tabs>
        <w:rPr>
          <w:rFonts w:asciiTheme="minorHAnsi" w:eastAsiaTheme="minorEastAsia" w:hAnsiTheme="minorHAnsi"/>
          <w:noProof/>
          <w:sz w:val="22"/>
          <w:lang w:eastAsia="nl-NL"/>
        </w:rPr>
      </w:pPr>
      <w:hyperlink w:anchor="_Toc494305611" w:history="1">
        <w:r w:rsidR="00DF4588" w:rsidRPr="008D2120">
          <w:rPr>
            <w:rStyle w:val="Hyperlink"/>
            <w:noProof/>
          </w:rPr>
          <w:t>2.7</w:t>
        </w:r>
        <w:r w:rsidR="00DF4588">
          <w:rPr>
            <w:rFonts w:asciiTheme="minorHAnsi" w:eastAsiaTheme="minorEastAsia" w:hAnsiTheme="minorHAnsi"/>
            <w:noProof/>
            <w:sz w:val="22"/>
            <w:lang w:eastAsia="nl-NL"/>
          </w:rPr>
          <w:tab/>
        </w:r>
        <w:r w:rsidR="00DF4588" w:rsidRPr="008D2120">
          <w:rPr>
            <w:rStyle w:val="Hyperlink"/>
            <w:noProof/>
          </w:rPr>
          <w:t>Inschrijving met anderen</w:t>
        </w:r>
        <w:r w:rsidR="00DF4588">
          <w:rPr>
            <w:noProof/>
            <w:webHidden/>
          </w:rPr>
          <w:tab/>
        </w:r>
        <w:r w:rsidR="00DF4588">
          <w:rPr>
            <w:noProof/>
            <w:webHidden/>
          </w:rPr>
          <w:fldChar w:fldCharType="begin"/>
        </w:r>
        <w:r w:rsidR="00DF4588">
          <w:rPr>
            <w:noProof/>
            <w:webHidden/>
          </w:rPr>
          <w:instrText xml:space="preserve"> PAGEREF _Toc494305611 \h </w:instrText>
        </w:r>
        <w:r w:rsidR="00DF4588">
          <w:rPr>
            <w:noProof/>
            <w:webHidden/>
          </w:rPr>
        </w:r>
        <w:r w:rsidR="00DF4588">
          <w:rPr>
            <w:noProof/>
            <w:webHidden/>
          </w:rPr>
          <w:fldChar w:fldCharType="separate"/>
        </w:r>
        <w:r w:rsidR="00DF4588">
          <w:rPr>
            <w:noProof/>
            <w:webHidden/>
          </w:rPr>
          <w:t>8</w:t>
        </w:r>
        <w:r w:rsidR="00DF4588">
          <w:rPr>
            <w:noProof/>
            <w:webHidden/>
          </w:rPr>
          <w:fldChar w:fldCharType="end"/>
        </w:r>
      </w:hyperlink>
    </w:p>
    <w:p w:rsidR="00DF4588" w:rsidRDefault="00F347FC">
      <w:pPr>
        <w:pStyle w:val="Inhopg2"/>
        <w:tabs>
          <w:tab w:val="left" w:pos="880"/>
          <w:tab w:val="right" w:leader="dot" w:pos="9060"/>
        </w:tabs>
        <w:rPr>
          <w:rFonts w:asciiTheme="minorHAnsi" w:eastAsiaTheme="minorEastAsia" w:hAnsiTheme="minorHAnsi"/>
          <w:noProof/>
          <w:sz w:val="22"/>
          <w:lang w:eastAsia="nl-NL"/>
        </w:rPr>
      </w:pPr>
      <w:hyperlink w:anchor="_Toc494305612" w:history="1">
        <w:r w:rsidR="00DF4588" w:rsidRPr="008D2120">
          <w:rPr>
            <w:rStyle w:val="Hyperlink"/>
            <w:noProof/>
          </w:rPr>
          <w:t>2.8</w:t>
        </w:r>
        <w:r w:rsidR="00DF4588">
          <w:rPr>
            <w:rFonts w:asciiTheme="minorHAnsi" w:eastAsiaTheme="minorEastAsia" w:hAnsiTheme="minorHAnsi"/>
            <w:noProof/>
            <w:sz w:val="22"/>
            <w:lang w:eastAsia="nl-NL"/>
          </w:rPr>
          <w:tab/>
        </w:r>
        <w:r w:rsidR="00DF4588" w:rsidRPr="008D2120">
          <w:rPr>
            <w:rStyle w:val="Hyperlink"/>
            <w:noProof/>
          </w:rPr>
          <w:t>Geen vergoeding</w:t>
        </w:r>
        <w:r w:rsidR="00DF4588">
          <w:rPr>
            <w:noProof/>
            <w:webHidden/>
          </w:rPr>
          <w:tab/>
        </w:r>
        <w:r w:rsidR="00DF4588">
          <w:rPr>
            <w:noProof/>
            <w:webHidden/>
          </w:rPr>
          <w:fldChar w:fldCharType="begin"/>
        </w:r>
        <w:r w:rsidR="00DF4588">
          <w:rPr>
            <w:noProof/>
            <w:webHidden/>
          </w:rPr>
          <w:instrText xml:space="preserve"> PAGEREF _Toc494305612 \h </w:instrText>
        </w:r>
        <w:r w:rsidR="00DF4588">
          <w:rPr>
            <w:noProof/>
            <w:webHidden/>
          </w:rPr>
        </w:r>
        <w:r w:rsidR="00DF4588">
          <w:rPr>
            <w:noProof/>
            <w:webHidden/>
          </w:rPr>
          <w:fldChar w:fldCharType="separate"/>
        </w:r>
        <w:r w:rsidR="00DF4588">
          <w:rPr>
            <w:noProof/>
            <w:webHidden/>
          </w:rPr>
          <w:t>8</w:t>
        </w:r>
        <w:r w:rsidR="00DF4588">
          <w:rPr>
            <w:noProof/>
            <w:webHidden/>
          </w:rPr>
          <w:fldChar w:fldCharType="end"/>
        </w:r>
      </w:hyperlink>
    </w:p>
    <w:p w:rsidR="00DF4588" w:rsidRDefault="00F347FC">
      <w:pPr>
        <w:pStyle w:val="Inhopg2"/>
        <w:tabs>
          <w:tab w:val="left" w:pos="880"/>
          <w:tab w:val="right" w:leader="dot" w:pos="9060"/>
        </w:tabs>
        <w:rPr>
          <w:rFonts w:asciiTheme="minorHAnsi" w:eastAsiaTheme="minorEastAsia" w:hAnsiTheme="minorHAnsi"/>
          <w:noProof/>
          <w:sz w:val="22"/>
          <w:lang w:eastAsia="nl-NL"/>
        </w:rPr>
      </w:pPr>
      <w:hyperlink w:anchor="_Toc494305613" w:history="1">
        <w:r w:rsidR="00DF4588" w:rsidRPr="008D2120">
          <w:rPr>
            <w:rStyle w:val="Hyperlink"/>
            <w:noProof/>
          </w:rPr>
          <w:t>2.9</w:t>
        </w:r>
        <w:r w:rsidR="00DF4588">
          <w:rPr>
            <w:rFonts w:asciiTheme="minorHAnsi" w:eastAsiaTheme="minorEastAsia" w:hAnsiTheme="minorHAnsi"/>
            <w:noProof/>
            <w:sz w:val="22"/>
            <w:lang w:eastAsia="nl-NL"/>
          </w:rPr>
          <w:tab/>
        </w:r>
        <w:r w:rsidR="00DF4588" w:rsidRPr="008D2120">
          <w:rPr>
            <w:rStyle w:val="Hyperlink"/>
            <w:noProof/>
          </w:rPr>
          <w:t>Stopzetting aanbesteding</w:t>
        </w:r>
        <w:r w:rsidR="00DF4588">
          <w:rPr>
            <w:noProof/>
            <w:webHidden/>
          </w:rPr>
          <w:tab/>
        </w:r>
        <w:r w:rsidR="00DF4588">
          <w:rPr>
            <w:noProof/>
            <w:webHidden/>
          </w:rPr>
          <w:fldChar w:fldCharType="begin"/>
        </w:r>
        <w:r w:rsidR="00DF4588">
          <w:rPr>
            <w:noProof/>
            <w:webHidden/>
          </w:rPr>
          <w:instrText xml:space="preserve"> PAGEREF _Toc494305613 \h </w:instrText>
        </w:r>
        <w:r w:rsidR="00DF4588">
          <w:rPr>
            <w:noProof/>
            <w:webHidden/>
          </w:rPr>
        </w:r>
        <w:r w:rsidR="00DF4588">
          <w:rPr>
            <w:noProof/>
            <w:webHidden/>
          </w:rPr>
          <w:fldChar w:fldCharType="separate"/>
        </w:r>
        <w:r w:rsidR="00DF4588">
          <w:rPr>
            <w:noProof/>
            <w:webHidden/>
          </w:rPr>
          <w:t>8</w:t>
        </w:r>
        <w:r w:rsidR="00DF4588">
          <w:rPr>
            <w:noProof/>
            <w:webHidden/>
          </w:rPr>
          <w:fldChar w:fldCharType="end"/>
        </w:r>
      </w:hyperlink>
    </w:p>
    <w:p w:rsidR="00DF4588" w:rsidRDefault="00F347FC">
      <w:pPr>
        <w:pStyle w:val="Inhopg2"/>
        <w:tabs>
          <w:tab w:val="left" w:pos="880"/>
          <w:tab w:val="right" w:leader="dot" w:pos="9060"/>
        </w:tabs>
        <w:rPr>
          <w:rFonts w:asciiTheme="minorHAnsi" w:eastAsiaTheme="minorEastAsia" w:hAnsiTheme="minorHAnsi"/>
          <w:noProof/>
          <w:sz w:val="22"/>
          <w:lang w:eastAsia="nl-NL"/>
        </w:rPr>
      </w:pPr>
      <w:hyperlink w:anchor="_Toc494305614" w:history="1">
        <w:r w:rsidR="00DF4588" w:rsidRPr="008D2120">
          <w:rPr>
            <w:rStyle w:val="Hyperlink"/>
            <w:noProof/>
          </w:rPr>
          <w:t>2.10</w:t>
        </w:r>
        <w:r w:rsidR="00DF4588">
          <w:rPr>
            <w:rFonts w:asciiTheme="minorHAnsi" w:eastAsiaTheme="minorEastAsia" w:hAnsiTheme="minorHAnsi"/>
            <w:noProof/>
            <w:sz w:val="22"/>
            <w:lang w:eastAsia="nl-NL"/>
          </w:rPr>
          <w:tab/>
        </w:r>
        <w:r w:rsidR="00DF4588" w:rsidRPr="008D2120">
          <w:rPr>
            <w:rStyle w:val="Hyperlink"/>
            <w:noProof/>
          </w:rPr>
          <w:t>Rangorde documenten</w:t>
        </w:r>
        <w:r w:rsidR="00DF4588">
          <w:rPr>
            <w:noProof/>
            <w:webHidden/>
          </w:rPr>
          <w:tab/>
        </w:r>
        <w:r w:rsidR="00DF4588">
          <w:rPr>
            <w:noProof/>
            <w:webHidden/>
          </w:rPr>
          <w:fldChar w:fldCharType="begin"/>
        </w:r>
        <w:r w:rsidR="00DF4588">
          <w:rPr>
            <w:noProof/>
            <w:webHidden/>
          </w:rPr>
          <w:instrText xml:space="preserve"> PAGEREF _Toc494305614 \h </w:instrText>
        </w:r>
        <w:r w:rsidR="00DF4588">
          <w:rPr>
            <w:noProof/>
            <w:webHidden/>
          </w:rPr>
        </w:r>
        <w:r w:rsidR="00DF4588">
          <w:rPr>
            <w:noProof/>
            <w:webHidden/>
          </w:rPr>
          <w:fldChar w:fldCharType="separate"/>
        </w:r>
        <w:r w:rsidR="00DF4588">
          <w:rPr>
            <w:noProof/>
            <w:webHidden/>
          </w:rPr>
          <w:t>8</w:t>
        </w:r>
        <w:r w:rsidR="00DF4588">
          <w:rPr>
            <w:noProof/>
            <w:webHidden/>
          </w:rPr>
          <w:fldChar w:fldCharType="end"/>
        </w:r>
      </w:hyperlink>
    </w:p>
    <w:p w:rsidR="00DF4588" w:rsidRDefault="00F347FC">
      <w:pPr>
        <w:pStyle w:val="Inhopg2"/>
        <w:tabs>
          <w:tab w:val="left" w:pos="880"/>
          <w:tab w:val="right" w:leader="dot" w:pos="9060"/>
        </w:tabs>
        <w:rPr>
          <w:rFonts w:asciiTheme="minorHAnsi" w:eastAsiaTheme="minorEastAsia" w:hAnsiTheme="minorHAnsi"/>
          <w:noProof/>
          <w:sz w:val="22"/>
          <w:lang w:eastAsia="nl-NL"/>
        </w:rPr>
      </w:pPr>
      <w:hyperlink w:anchor="_Toc494305615" w:history="1">
        <w:r w:rsidR="00DF4588" w:rsidRPr="008D2120">
          <w:rPr>
            <w:rStyle w:val="Hyperlink"/>
            <w:noProof/>
          </w:rPr>
          <w:t>2.11</w:t>
        </w:r>
        <w:r w:rsidR="00DF4588">
          <w:rPr>
            <w:rFonts w:asciiTheme="minorHAnsi" w:eastAsiaTheme="minorEastAsia" w:hAnsiTheme="minorHAnsi"/>
            <w:noProof/>
            <w:sz w:val="22"/>
            <w:lang w:eastAsia="nl-NL"/>
          </w:rPr>
          <w:tab/>
        </w:r>
        <w:r w:rsidR="00DF4588" w:rsidRPr="008D2120">
          <w:rPr>
            <w:rStyle w:val="Hyperlink"/>
            <w:noProof/>
          </w:rPr>
          <w:t>Gestanddoening van de Inschrijving</w:t>
        </w:r>
        <w:r w:rsidR="00DF4588">
          <w:rPr>
            <w:noProof/>
            <w:webHidden/>
          </w:rPr>
          <w:tab/>
        </w:r>
        <w:r w:rsidR="00DF4588">
          <w:rPr>
            <w:noProof/>
            <w:webHidden/>
          </w:rPr>
          <w:fldChar w:fldCharType="begin"/>
        </w:r>
        <w:r w:rsidR="00DF4588">
          <w:rPr>
            <w:noProof/>
            <w:webHidden/>
          </w:rPr>
          <w:instrText xml:space="preserve"> PAGEREF _Toc494305615 \h </w:instrText>
        </w:r>
        <w:r w:rsidR="00DF4588">
          <w:rPr>
            <w:noProof/>
            <w:webHidden/>
          </w:rPr>
        </w:r>
        <w:r w:rsidR="00DF4588">
          <w:rPr>
            <w:noProof/>
            <w:webHidden/>
          </w:rPr>
          <w:fldChar w:fldCharType="separate"/>
        </w:r>
        <w:r w:rsidR="00DF4588">
          <w:rPr>
            <w:noProof/>
            <w:webHidden/>
          </w:rPr>
          <w:t>8</w:t>
        </w:r>
        <w:r w:rsidR="00DF4588">
          <w:rPr>
            <w:noProof/>
            <w:webHidden/>
          </w:rPr>
          <w:fldChar w:fldCharType="end"/>
        </w:r>
      </w:hyperlink>
    </w:p>
    <w:p w:rsidR="00DF4588" w:rsidRDefault="00F347FC">
      <w:pPr>
        <w:pStyle w:val="Inhopg2"/>
        <w:tabs>
          <w:tab w:val="left" w:pos="880"/>
          <w:tab w:val="right" w:leader="dot" w:pos="9060"/>
        </w:tabs>
        <w:rPr>
          <w:rFonts w:asciiTheme="minorHAnsi" w:eastAsiaTheme="minorEastAsia" w:hAnsiTheme="minorHAnsi"/>
          <w:noProof/>
          <w:sz w:val="22"/>
          <w:lang w:eastAsia="nl-NL"/>
        </w:rPr>
      </w:pPr>
      <w:hyperlink w:anchor="_Toc494305616" w:history="1">
        <w:r w:rsidR="00DF4588" w:rsidRPr="008D2120">
          <w:rPr>
            <w:rStyle w:val="Hyperlink"/>
            <w:noProof/>
          </w:rPr>
          <w:t>2.12</w:t>
        </w:r>
        <w:r w:rsidR="00DF4588">
          <w:rPr>
            <w:rFonts w:asciiTheme="minorHAnsi" w:eastAsiaTheme="minorEastAsia" w:hAnsiTheme="minorHAnsi"/>
            <w:noProof/>
            <w:sz w:val="22"/>
            <w:lang w:eastAsia="nl-NL"/>
          </w:rPr>
          <w:tab/>
        </w:r>
        <w:r w:rsidR="00DF4588" w:rsidRPr="008D2120">
          <w:rPr>
            <w:rStyle w:val="Hyperlink"/>
            <w:noProof/>
          </w:rPr>
          <w:t>Geheimhouding</w:t>
        </w:r>
        <w:r w:rsidR="00DF4588">
          <w:rPr>
            <w:noProof/>
            <w:webHidden/>
          </w:rPr>
          <w:tab/>
        </w:r>
        <w:r w:rsidR="00DF4588">
          <w:rPr>
            <w:noProof/>
            <w:webHidden/>
          </w:rPr>
          <w:fldChar w:fldCharType="begin"/>
        </w:r>
        <w:r w:rsidR="00DF4588">
          <w:rPr>
            <w:noProof/>
            <w:webHidden/>
          </w:rPr>
          <w:instrText xml:space="preserve"> PAGEREF _Toc494305616 \h </w:instrText>
        </w:r>
        <w:r w:rsidR="00DF4588">
          <w:rPr>
            <w:noProof/>
            <w:webHidden/>
          </w:rPr>
        </w:r>
        <w:r w:rsidR="00DF4588">
          <w:rPr>
            <w:noProof/>
            <w:webHidden/>
          </w:rPr>
          <w:fldChar w:fldCharType="separate"/>
        </w:r>
        <w:r w:rsidR="00DF4588">
          <w:rPr>
            <w:noProof/>
            <w:webHidden/>
          </w:rPr>
          <w:t>8</w:t>
        </w:r>
        <w:r w:rsidR="00DF4588">
          <w:rPr>
            <w:noProof/>
            <w:webHidden/>
          </w:rPr>
          <w:fldChar w:fldCharType="end"/>
        </w:r>
      </w:hyperlink>
    </w:p>
    <w:p w:rsidR="00DF4588" w:rsidRDefault="00F347FC">
      <w:pPr>
        <w:pStyle w:val="Inhopg2"/>
        <w:tabs>
          <w:tab w:val="left" w:pos="880"/>
          <w:tab w:val="right" w:leader="dot" w:pos="9060"/>
        </w:tabs>
        <w:rPr>
          <w:rFonts w:asciiTheme="minorHAnsi" w:eastAsiaTheme="minorEastAsia" w:hAnsiTheme="minorHAnsi"/>
          <w:noProof/>
          <w:sz w:val="22"/>
          <w:lang w:eastAsia="nl-NL"/>
        </w:rPr>
      </w:pPr>
      <w:hyperlink w:anchor="_Toc494305617" w:history="1">
        <w:r w:rsidR="00DF4588" w:rsidRPr="008D2120">
          <w:rPr>
            <w:rStyle w:val="Hyperlink"/>
            <w:noProof/>
          </w:rPr>
          <w:t>2.13</w:t>
        </w:r>
        <w:r w:rsidR="00DF4588">
          <w:rPr>
            <w:rFonts w:asciiTheme="minorHAnsi" w:eastAsiaTheme="minorEastAsia" w:hAnsiTheme="minorHAnsi"/>
            <w:noProof/>
            <w:sz w:val="22"/>
            <w:lang w:eastAsia="nl-NL"/>
          </w:rPr>
          <w:tab/>
        </w:r>
        <w:r w:rsidR="00DF4588" w:rsidRPr="008D2120">
          <w:rPr>
            <w:rStyle w:val="Hyperlink"/>
            <w:noProof/>
          </w:rPr>
          <w:t>Taal</w:t>
        </w:r>
        <w:r w:rsidR="00DF4588">
          <w:rPr>
            <w:noProof/>
            <w:webHidden/>
          </w:rPr>
          <w:tab/>
        </w:r>
        <w:r w:rsidR="00DF4588">
          <w:rPr>
            <w:noProof/>
            <w:webHidden/>
          </w:rPr>
          <w:fldChar w:fldCharType="begin"/>
        </w:r>
        <w:r w:rsidR="00DF4588">
          <w:rPr>
            <w:noProof/>
            <w:webHidden/>
          </w:rPr>
          <w:instrText xml:space="preserve"> PAGEREF _Toc494305617 \h </w:instrText>
        </w:r>
        <w:r w:rsidR="00DF4588">
          <w:rPr>
            <w:noProof/>
            <w:webHidden/>
          </w:rPr>
        </w:r>
        <w:r w:rsidR="00DF4588">
          <w:rPr>
            <w:noProof/>
            <w:webHidden/>
          </w:rPr>
          <w:fldChar w:fldCharType="separate"/>
        </w:r>
        <w:r w:rsidR="00DF4588">
          <w:rPr>
            <w:noProof/>
            <w:webHidden/>
          </w:rPr>
          <w:t>8</w:t>
        </w:r>
        <w:r w:rsidR="00DF4588">
          <w:rPr>
            <w:noProof/>
            <w:webHidden/>
          </w:rPr>
          <w:fldChar w:fldCharType="end"/>
        </w:r>
      </w:hyperlink>
    </w:p>
    <w:p w:rsidR="00DF4588" w:rsidRDefault="00F347FC">
      <w:pPr>
        <w:pStyle w:val="Inhopg2"/>
        <w:tabs>
          <w:tab w:val="left" w:pos="880"/>
          <w:tab w:val="right" w:leader="dot" w:pos="9060"/>
        </w:tabs>
        <w:rPr>
          <w:rFonts w:asciiTheme="minorHAnsi" w:eastAsiaTheme="minorEastAsia" w:hAnsiTheme="minorHAnsi"/>
          <w:noProof/>
          <w:sz w:val="22"/>
          <w:lang w:eastAsia="nl-NL"/>
        </w:rPr>
      </w:pPr>
      <w:hyperlink w:anchor="_Toc494305618" w:history="1">
        <w:r w:rsidR="00DF4588" w:rsidRPr="008D2120">
          <w:rPr>
            <w:rStyle w:val="Hyperlink"/>
            <w:noProof/>
          </w:rPr>
          <w:t>2.14</w:t>
        </w:r>
        <w:r w:rsidR="00DF4588">
          <w:rPr>
            <w:rFonts w:asciiTheme="minorHAnsi" w:eastAsiaTheme="minorEastAsia" w:hAnsiTheme="minorHAnsi"/>
            <w:noProof/>
            <w:sz w:val="22"/>
            <w:lang w:eastAsia="nl-NL"/>
          </w:rPr>
          <w:tab/>
        </w:r>
        <w:r w:rsidR="00DF4588" w:rsidRPr="008D2120">
          <w:rPr>
            <w:rStyle w:val="Hyperlink"/>
            <w:noProof/>
          </w:rPr>
          <w:t>Tijdige indiening van uw Inschrijving</w:t>
        </w:r>
        <w:r w:rsidR="00DF4588">
          <w:rPr>
            <w:noProof/>
            <w:webHidden/>
          </w:rPr>
          <w:tab/>
        </w:r>
        <w:r w:rsidR="00DF4588">
          <w:rPr>
            <w:noProof/>
            <w:webHidden/>
          </w:rPr>
          <w:fldChar w:fldCharType="begin"/>
        </w:r>
        <w:r w:rsidR="00DF4588">
          <w:rPr>
            <w:noProof/>
            <w:webHidden/>
          </w:rPr>
          <w:instrText xml:space="preserve"> PAGEREF _Toc494305618 \h </w:instrText>
        </w:r>
        <w:r w:rsidR="00DF4588">
          <w:rPr>
            <w:noProof/>
            <w:webHidden/>
          </w:rPr>
        </w:r>
        <w:r w:rsidR="00DF4588">
          <w:rPr>
            <w:noProof/>
            <w:webHidden/>
          </w:rPr>
          <w:fldChar w:fldCharType="separate"/>
        </w:r>
        <w:r w:rsidR="00DF4588">
          <w:rPr>
            <w:noProof/>
            <w:webHidden/>
          </w:rPr>
          <w:t>8</w:t>
        </w:r>
        <w:r w:rsidR="00DF4588">
          <w:rPr>
            <w:noProof/>
            <w:webHidden/>
          </w:rPr>
          <w:fldChar w:fldCharType="end"/>
        </w:r>
      </w:hyperlink>
    </w:p>
    <w:p w:rsidR="00DF4588" w:rsidRDefault="00F347FC">
      <w:pPr>
        <w:pStyle w:val="Inhopg2"/>
        <w:tabs>
          <w:tab w:val="left" w:pos="880"/>
          <w:tab w:val="right" w:leader="dot" w:pos="9060"/>
        </w:tabs>
        <w:rPr>
          <w:rFonts w:asciiTheme="minorHAnsi" w:eastAsiaTheme="minorEastAsia" w:hAnsiTheme="minorHAnsi"/>
          <w:noProof/>
          <w:sz w:val="22"/>
          <w:lang w:eastAsia="nl-NL"/>
        </w:rPr>
      </w:pPr>
      <w:hyperlink w:anchor="_Toc494305619" w:history="1">
        <w:r w:rsidR="00DF4588" w:rsidRPr="008D2120">
          <w:rPr>
            <w:rStyle w:val="Hyperlink"/>
            <w:noProof/>
          </w:rPr>
          <w:t>2.15</w:t>
        </w:r>
        <w:r w:rsidR="00DF4588">
          <w:rPr>
            <w:rFonts w:asciiTheme="minorHAnsi" w:eastAsiaTheme="minorEastAsia" w:hAnsiTheme="minorHAnsi"/>
            <w:noProof/>
            <w:sz w:val="22"/>
            <w:lang w:eastAsia="nl-NL"/>
          </w:rPr>
          <w:tab/>
        </w:r>
        <w:r w:rsidR="00DF4588" w:rsidRPr="008D2120">
          <w:rPr>
            <w:rStyle w:val="Hyperlink"/>
            <w:noProof/>
          </w:rPr>
          <w:t>Planning</w:t>
        </w:r>
        <w:r w:rsidR="00DF4588">
          <w:rPr>
            <w:noProof/>
            <w:webHidden/>
          </w:rPr>
          <w:tab/>
        </w:r>
        <w:r w:rsidR="00DF4588">
          <w:rPr>
            <w:noProof/>
            <w:webHidden/>
          </w:rPr>
          <w:fldChar w:fldCharType="begin"/>
        </w:r>
        <w:r w:rsidR="00DF4588">
          <w:rPr>
            <w:noProof/>
            <w:webHidden/>
          </w:rPr>
          <w:instrText xml:space="preserve"> PAGEREF _Toc494305619 \h </w:instrText>
        </w:r>
        <w:r w:rsidR="00DF4588">
          <w:rPr>
            <w:noProof/>
            <w:webHidden/>
          </w:rPr>
        </w:r>
        <w:r w:rsidR="00DF4588">
          <w:rPr>
            <w:noProof/>
            <w:webHidden/>
          </w:rPr>
          <w:fldChar w:fldCharType="separate"/>
        </w:r>
        <w:r w:rsidR="00DF4588">
          <w:rPr>
            <w:noProof/>
            <w:webHidden/>
          </w:rPr>
          <w:t>9</w:t>
        </w:r>
        <w:r w:rsidR="00DF4588">
          <w:rPr>
            <w:noProof/>
            <w:webHidden/>
          </w:rPr>
          <w:fldChar w:fldCharType="end"/>
        </w:r>
      </w:hyperlink>
    </w:p>
    <w:p w:rsidR="00DF4588" w:rsidRDefault="00F347FC">
      <w:pPr>
        <w:pStyle w:val="Inhopg2"/>
        <w:tabs>
          <w:tab w:val="left" w:pos="880"/>
          <w:tab w:val="right" w:leader="dot" w:pos="9060"/>
        </w:tabs>
        <w:rPr>
          <w:rFonts w:asciiTheme="minorHAnsi" w:eastAsiaTheme="minorEastAsia" w:hAnsiTheme="minorHAnsi"/>
          <w:noProof/>
          <w:sz w:val="22"/>
          <w:lang w:eastAsia="nl-NL"/>
        </w:rPr>
      </w:pPr>
      <w:hyperlink w:anchor="_Toc494305620" w:history="1">
        <w:r w:rsidR="00DF4588" w:rsidRPr="008D2120">
          <w:rPr>
            <w:rStyle w:val="Hyperlink"/>
            <w:noProof/>
          </w:rPr>
          <w:t>2.16</w:t>
        </w:r>
        <w:r w:rsidR="00DF4588">
          <w:rPr>
            <w:rFonts w:asciiTheme="minorHAnsi" w:eastAsiaTheme="minorEastAsia" w:hAnsiTheme="minorHAnsi"/>
            <w:noProof/>
            <w:sz w:val="22"/>
            <w:lang w:eastAsia="nl-NL"/>
          </w:rPr>
          <w:tab/>
        </w:r>
        <w:r w:rsidR="00DF4588" w:rsidRPr="008D2120">
          <w:rPr>
            <w:rStyle w:val="Hyperlink"/>
            <w:noProof/>
          </w:rPr>
          <w:t>Klachtenregeling</w:t>
        </w:r>
        <w:r w:rsidR="00DF4588">
          <w:rPr>
            <w:noProof/>
            <w:webHidden/>
          </w:rPr>
          <w:tab/>
        </w:r>
        <w:r w:rsidR="00DF4588">
          <w:rPr>
            <w:noProof/>
            <w:webHidden/>
          </w:rPr>
          <w:fldChar w:fldCharType="begin"/>
        </w:r>
        <w:r w:rsidR="00DF4588">
          <w:rPr>
            <w:noProof/>
            <w:webHidden/>
          </w:rPr>
          <w:instrText xml:space="preserve"> PAGEREF _Toc494305620 \h </w:instrText>
        </w:r>
        <w:r w:rsidR="00DF4588">
          <w:rPr>
            <w:noProof/>
            <w:webHidden/>
          </w:rPr>
        </w:r>
        <w:r w:rsidR="00DF4588">
          <w:rPr>
            <w:noProof/>
            <w:webHidden/>
          </w:rPr>
          <w:fldChar w:fldCharType="separate"/>
        </w:r>
        <w:r w:rsidR="00DF4588">
          <w:rPr>
            <w:noProof/>
            <w:webHidden/>
          </w:rPr>
          <w:t>9</w:t>
        </w:r>
        <w:r w:rsidR="00DF4588">
          <w:rPr>
            <w:noProof/>
            <w:webHidden/>
          </w:rPr>
          <w:fldChar w:fldCharType="end"/>
        </w:r>
      </w:hyperlink>
    </w:p>
    <w:p w:rsidR="00DF4588" w:rsidRDefault="00F347FC">
      <w:pPr>
        <w:pStyle w:val="Inhopg2"/>
        <w:tabs>
          <w:tab w:val="left" w:pos="880"/>
          <w:tab w:val="right" w:leader="dot" w:pos="9060"/>
        </w:tabs>
        <w:rPr>
          <w:rFonts w:asciiTheme="minorHAnsi" w:eastAsiaTheme="minorEastAsia" w:hAnsiTheme="minorHAnsi"/>
          <w:noProof/>
          <w:sz w:val="22"/>
          <w:lang w:eastAsia="nl-NL"/>
        </w:rPr>
      </w:pPr>
      <w:hyperlink w:anchor="_Toc494305621" w:history="1">
        <w:r w:rsidR="00DF4588" w:rsidRPr="008D2120">
          <w:rPr>
            <w:rStyle w:val="Hyperlink"/>
            <w:noProof/>
          </w:rPr>
          <w:t>2.17</w:t>
        </w:r>
        <w:r w:rsidR="00DF4588">
          <w:rPr>
            <w:rFonts w:asciiTheme="minorHAnsi" w:eastAsiaTheme="minorEastAsia" w:hAnsiTheme="minorHAnsi"/>
            <w:noProof/>
            <w:sz w:val="22"/>
            <w:lang w:eastAsia="nl-NL"/>
          </w:rPr>
          <w:tab/>
        </w:r>
        <w:r w:rsidR="00DF4588" w:rsidRPr="008D2120">
          <w:rPr>
            <w:rStyle w:val="Hyperlink"/>
            <w:noProof/>
          </w:rPr>
          <w:t>Beslechting van geschillen</w:t>
        </w:r>
        <w:r w:rsidR="00DF4588">
          <w:rPr>
            <w:noProof/>
            <w:webHidden/>
          </w:rPr>
          <w:tab/>
        </w:r>
        <w:r w:rsidR="00DF4588">
          <w:rPr>
            <w:noProof/>
            <w:webHidden/>
          </w:rPr>
          <w:fldChar w:fldCharType="begin"/>
        </w:r>
        <w:r w:rsidR="00DF4588">
          <w:rPr>
            <w:noProof/>
            <w:webHidden/>
          </w:rPr>
          <w:instrText xml:space="preserve"> PAGEREF _Toc494305621 \h </w:instrText>
        </w:r>
        <w:r w:rsidR="00DF4588">
          <w:rPr>
            <w:noProof/>
            <w:webHidden/>
          </w:rPr>
        </w:r>
        <w:r w:rsidR="00DF4588">
          <w:rPr>
            <w:noProof/>
            <w:webHidden/>
          </w:rPr>
          <w:fldChar w:fldCharType="separate"/>
        </w:r>
        <w:r w:rsidR="00DF4588">
          <w:rPr>
            <w:noProof/>
            <w:webHidden/>
          </w:rPr>
          <w:t>9</w:t>
        </w:r>
        <w:r w:rsidR="00DF4588">
          <w:rPr>
            <w:noProof/>
            <w:webHidden/>
          </w:rPr>
          <w:fldChar w:fldCharType="end"/>
        </w:r>
      </w:hyperlink>
    </w:p>
    <w:p w:rsidR="00DF4588" w:rsidRDefault="00F347FC">
      <w:pPr>
        <w:pStyle w:val="Inhopg2"/>
        <w:tabs>
          <w:tab w:val="left" w:pos="880"/>
          <w:tab w:val="right" w:leader="dot" w:pos="9060"/>
        </w:tabs>
        <w:rPr>
          <w:rFonts w:asciiTheme="minorHAnsi" w:eastAsiaTheme="minorEastAsia" w:hAnsiTheme="minorHAnsi"/>
          <w:noProof/>
          <w:sz w:val="22"/>
          <w:lang w:eastAsia="nl-NL"/>
        </w:rPr>
      </w:pPr>
      <w:hyperlink w:anchor="_Toc494305622" w:history="1">
        <w:r w:rsidR="00DF4588" w:rsidRPr="008D2120">
          <w:rPr>
            <w:rStyle w:val="Hyperlink"/>
            <w:noProof/>
          </w:rPr>
          <w:t>2.18</w:t>
        </w:r>
        <w:r w:rsidR="00DF4588">
          <w:rPr>
            <w:rFonts w:asciiTheme="minorHAnsi" w:eastAsiaTheme="minorEastAsia" w:hAnsiTheme="minorHAnsi"/>
            <w:noProof/>
            <w:sz w:val="22"/>
            <w:lang w:eastAsia="nl-NL"/>
          </w:rPr>
          <w:tab/>
        </w:r>
        <w:r w:rsidR="00DF4588" w:rsidRPr="008D2120">
          <w:rPr>
            <w:rStyle w:val="Hyperlink"/>
            <w:noProof/>
          </w:rPr>
          <w:t>Informatie over verplichtingen Inschrijvers</w:t>
        </w:r>
        <w:r w:rsidR="00DF4588">
          <w:rPr>
            <w:noProof/>
            <w:webHidden/>
          </w:rPr>
          <w:tab/>
        </w:r>
        <w:r w:rsidR="00DF4588">
          <w:rPr>
            <w:noProof/>
            <w:webHidden/>
          </w:rPr>
          <w:fldChar w:fldCharType="begin"/>
        </w:r>
        <w:r w:rsidR="00DF4588">
          <w:rPr>
            <w:noProof/>
            <w:webHidden/>
          </w:rPr>
          <w:instrText xml:space="preserve"> PAGEREF _Toc494305622 \h </w:instrText>
        </w:r>
        <w:r w:rsidR="00DF4588">
          <w:rPr>
            <w:noProof/>
            <w:webHidden/>
          </w:rPr>
        </w:r>
        <w:r w:rsidR="00DF4588">
          <w:rPr>
            <w:noProof/>
            <w:webHidden/>
          </w:rPr>
          <w:fldChar w:fldCharType="separate"/>
        </w:r>
        <w:r w:rsidR="00DF4588">
          <w:rPr>
            <w:noProof/>
            <w:webHidden/>
          </w:rPr>
          <w:t>9</w:t>
        </w:r>
        <w:r w:rsidR="00DF4588">
          <w:rPr>
            <w:noProof/>
            <w:webHidden/>
          </w:rPr>
          <w:fldChar w:fldCharType="end"/>
        </w:r>
      </w:hyperlink>
    </w:p>
    <w:p w:rsidR="00DF4588" w:rsidRDefault="00F347FC">
      <w:pPr>
        <w:pStyle w:val="Inhopg1"/>
        <w:tabs>
          <w:tab w:val="left" w:pos="440"/>
          <w:tab w:val="right" w:leader="dot" w:pos="9060"/>
        </w:tabs>
        <w:rPr>
          <w:rFonts w:asciiTheme="minorHAnsi" w:eastAsiaTheme="minorEastAsia" w:hAnsiTheme="minorHAnsi"/>
          <w:noProof/>
          <w:sz w:val="22"/>
          <w:lang w:eastAsia="nl-NL"/>
        </w:rPr>
      </w:pPr>
      <w:hyperlink w:anchor="_Toc494305623" w:history="1">
        <w:r w:rsidR="00DF4588" w:rsidRPr="008D2120">
          <w:rPr>
            <w:rStyle w:val="Hyperlink"/>
            <w:noProof/>
          </w:rPr>
          <w:t>3</w:t>
        </w:r>
        <w:r w:rsidR="00DF4588">
          <w:rPr>
            <w:rFonts w:asciiTheme="minorHAnsi" w:eastAsiaTheme="minorEastAsia" w:hAnsiTheme="minorHAnsi"/>
            <w:noProof/>
            <w:sz w:val="22"/>
            <w:lang w:eastAsia="nl-NL"/>
          </w:rPr>
          <w:tab/>
        </w:r>
        <w:r w:rsidR="00DF4588" w:rsidRPr="008D2120">
          <w:rPr>
            <w:rStyle w:val="Hyperlink"/>
            <w:noProof/>
          </w:rPr>
          <w:t>Beoordeling van de Inschrijvingen</w:t>
        </w:r>
        <w:r w:rsidR="00DF4588">
          <w:rPr>
            <w:noProof/>
            <w:webHidden/>
          </w:rPr>
          <w:tab/>
        </w:r>
        <w:r w:rsidR="00DF4588">
          <w:rPr>
            <w:noProof/>
            <w:webHidden/>
          </w:rPr>
          <w:fldChar w:fldCharType="begin"/>
        </w:r>
        <w:r w:rsidR="00DF4588">
          <w:rPr>
            <w:noProof/>
            <w:webHidden/>
          </w:rPr>
          <w:instrText xml:space="preserve"> PAGEREF _Toc494305623 \h </w:instrText>
        </w:r>
        <w:r w:rsidR="00DF4588">
          <w:rPr>
            <w:noProof/>
            <w:webHidden/>
          </w:rPr>
        </w:r>
        <w:r w:rsidR="00DF4588">
          <w:rPr>
            <w:noProof/>
            <w:webHidden/>
          </w:rPr>
          <w:fldChar w:fldCharType="separate"/>
        </w:r>
        <w:r w:rsidR="00DF4588">
          <w:rPr>
            <w:noProof/>
            <w:webHidden/>
          </w:rPr>
          <w:t>10</w:t>
        </w:r>
        <w:r w:rsidR="00DF4588">
          <w:rPr>
            <w:noProof/>
            <w:webHidden/>
          </w:rPr>
          <w:fldChar w:fldCharType="end"/>
        </w:r>
      </w:hyperlink>
    </w:p>
    <w:p w:rsidR="00DF4588" w:rsidRDefault="00F347FC">
      <w:pPr>
        <w:pStyle w:val="Inhopg2"/>
        <w:tabs>
          <w:tab w:val="left" w:pos="880"/>
          <w:tab w:val="right" w:leader="dot" w:pos="9060"/>
        </w:tabs>
        <w:rPr>
          <w:rFonts w:asciiTheme="minorHAnsi" w:eastAsiaTheme="minorEastAsia" w:hAnsiTheme="minorHAnsi"/>
          <w:noProof/>
          <w:sz w:val="22"/>
          <w:lang w:eastAsia="nl-NL"/>
        </w:rPr>
      </w:pPr>
      <w:hyperlink w:anchor="_Toc494305624" w:history="1">
        <w:r w:rsidR="00DF4588" w:rsidRPr="008D2120">
          <w:rPr>
            <w:rStyle w:val="Hyperlink"/>
            <w:noProof/>
          </w:rPr>
          <w:t>3.1</w:t>
        </w:r>
        <w:r w:rsidR="00DF4588">
          <w:rPr>
            <w:rFonts w:asciiTheme="minorHAnsi" w:eastAsiaTheme="minorEastAsia" w:hAnsiTheme="minorHAnsi"/>
            <w:noProof/>
            <w:sz w:val="22"/>
            <w:lang w:eastAsia="nl-NL"/>
          </w:rPr>
          <w:tab/>
        </w:r>
        <w:r w:rsidR="00DF4588" w:rsidRPr="008D2120">
          <w:rPr>
            <w:rStyle w:val="Hyperlink"/>
            <w:noProof/>
          </w:rPr>
          <w:t>Opening Inschrijvingen</w:t>
        </w:r>
        <w:r w:rsidR="00DF4588">
          <w:rPr>
            <w:noProof/>
            <w:webHidden/>
          </w:rPr>
          <w:tab/>
        </w:r>
        <w:r w:rsidR="00DF4588">
          <w:rPr>
            <w:noProof/>
            <w:webHidden/>
          </w:rPr>
          <w:fldChar w:fldCharType="begin"/>
        </w:r>
        <w:r w:rsidR="00DF4588">
          <w:rPr>
            <w:noProof/>
            <w:webHidden/>
          </w:rPr>
          <w:instrText xml:space="preserve"> PAGEREF _Toc494305624 \h </w:instrText>
        </w:r>
        <w:r w:rsidR="00DF4588">
          <w:rPr>
            <w:noProof/>
            <w:webHidden/>
          </w:rPr>
        </w:r>
        <w:r w:rsidR="00DF4588">
          <w:rPr>
            <w:noProof/>
            <w:webHidden/>
          </w:rPr>
          <w:fldChar w:fldCharType="separate"/>
        </w:r>
        <w:r w:rsidR="00DF4588">
          <w:rPr>
            <w:noProof/>
            <w:webHidden/>
          </w:rPr>
          <w:t>10</w:t>
        </w:r>
        <w:r w:rsidR="00DF4588">
          <w:rPr>
            <w:noProof/>
            <w:webHidden/>
          </w:rPr>
          <w:fldChar w:fldCharType="end"/>
        </w:r>
      </w:hyperlink>
    </w:p>
    <w:p w:rsidR="00DF4588" w:rsidRDefault="00F347FC">
      <w:pPr>
        <w:pStyle w:val="Inhopg2"/>
        <w:tabs>
          <w:tab w:val="left" w:pos="880"/>
          <w:tab w:val="right" w:leader="dot" w:pos="9060"/>
        </w:tabs>
        <w:rPr>
          <w:rFonts w:asciiTheme="minorHAnsi" w:eastAsiaTheme="minorEastAsia" w:hAnsiTheme="minorHAnsi"/>
          <w:noProof/>
          <w:sz w:val="22"/>
          <w:lang w:eastAsia="nl-NL"/>
        </w:rPr>
      </w:pPr>
      <w:hyperlink w:anchor="_Toc494305625" w:history="1">
        <w:r w:rsidR="00DF4588" w:rsidRPr="008D2120">
          <w:rPr>
            <w:rStyle w:val="Hyperlink"/>
            <w:noProof/>
          </w:rPr>
          <w:t>3.2</w:t>
        </w:r>
        <w:r w:rsidR="00DF4588">
          <w:rPr>
            <w:rFonts w:asciiTheme="minorHAnsi" w:eastAsiaTheme="minorEastAsia" w:hAnsiTheme="minorHAnsi"/>
            <w:noProof/>
            <w:sz w:val="22"/>
            <w:lang w:eastAsia="nl-NL"/>
          </w:rPr>
          <w:tab/>
        </w:r>
        <w:r w:rsidR="00DF4588" w:rsidRPr="008D2120">
          <w:rPr>
            <w:rStyle w:val="Hyperlink"/>
            <w:noProof/>
          </w:rPr>
          <w:t>Controle op de voorwaarden van de aanbesteding</w:t>
        </w:r>
        <w:r w:rsidR="00DF4588">
          <w:rPr>
            <w:noProof/>
            <w:webHidden/>
          </w:rPr>
          <w:tab/>
        </w:r>
        <w:r w:rsidR="00DF4588">
          <w:rPr>
            <w:noProof/>
            <w:webHidden/>
          </w:rPr>
          <w:fldChar w:fldCharType="begin"/>
        </w:r>
        <w:r w:rsidR="00DF4588">
          <w:rPr>
            <w:noProof/>
            <w:webHidden/>
          </w:rPr>
          <w:instrText xml:space="preserve"> PAGEREF _Toc494305625 \h </w:instrText>
        </w:r>
        <w:r w:rsidR="00DF4588">
          <w:rPr>
            <w:noProof/>
            <w:webHidden/>
          </w:rPr>
        </w:r>
        <w:r w:rsidR="00DF4588">
          <w:rPr>
            <w:noProof/>
            <w:webHidden/>
          </w:rPr>
          <w:fldChar w:fldCharType="separate"/>
        </w:r>
        <w:r w:rsidR="00DF4588">
          <w:rPr>
            <w:noProof/>
            <w:webHidden/>
          </w:rPr>
          <w:t>10</w:t>
        </w:r>
        <w:r w:rsidR="00DF4588">
          <w:rPr>
            <w:noProof/>
            <w:webHidden/>
          </w:rPr>
          <w:fldChar w:fldCharType="end"/>
        </w:r>
      </w:hyperlink>
    </w:p>
    <w:p w:rsidR="00DF4588" w:rsidRDefault="00F347FC">
      <w:pPr>
        <w:pStyle w:val="Inhopg2"/>
        <w:tabs>
          <w:tab w:val="left" w:pos="880"/>
          <w:tab w:val="right" w:leader="dot" w:pos="9060"/>
        </w:tabs>
        <w:rPr>
          <w:rFonts w:asciiTheme="minorHAnsi" w:eastAsiaTheme="minorEastAsia" w:hAnsiTheme="minorHAnsi"/>
          <w:noProof/>
          <w:sz w:val="22"/>
          <w:lang w:eastAsia="nl-NL"/>
        </w:rPr>
      </w:pPr>
      <w:hyperlink w:anchor="_Toc494305626" w:history="1">
        <w:r w:rsidR="00DF4588" w:rsidRPr="008D2120">
          <w:rPr>
            <w:rStyle w:val="Hyperlink"/>
            <w:noProof/>
          </w:rPr>
          <w:t>3.3</w:t>
        </w:r>
        <w:r w:rsidR="00DF4588">
          <w:rPr>
            <w:rFonts w:asciiTheme="minorHAnsi" w:eastAsiaTheme="minorEastAsia" w:hAnsiTheme="minorHAnsi"/>
            <w:noProof/>
            <w:sz w:val="22"/>
            <w:lang w:eastAsia="nl-NL"/>
          </w:rPr>
          <w:tab/>
        </w:r>
        <w:r w:rsidR="00DF4588" w:rsidRPr="008D2120">
          <w:rPr>
            <w:rStyle w:val="Hyperlink"/>
            <w:noProof/>
          </w:rPr>
          <w:t>Controle op Uitsluitingsgronden en Geschiktheidseisen</w:t>
        </w:r>
        <w:r w:rsidR="00DF4588">
          <w:rPr>
            <w:noProof/>
            <w:webHidden/>
          </w:rPr>
          <w:tab/>
        </w:r>
        <w:r w:rsidR="00DF4588">
          <w:rPr>
            <w:noProof/>
            <w:webHidden/>
          </w:rPr>
          <w:fldChar w:fldCharType="begin"/>
        </w:r>
        <w:r w:rsidR="00DF4588">
          <w:rPr>
            <w:noProof/>
            <w:webHidden/>
          </w:rPr>
          <w:instrText xml:space="preserve"> PAGEREF _Toc494305626 \h </w:instrText>
        </w:r>
        <w:r w:rsidR="00DF4588">
          <w:rPr>
            <w:noProof/>
            <w:webHidden/>
          </w:rPr>
        </w:r>
        <w:r w:rsidR="00DF4588">
          <w:rPr>
            <w:noProof/>
            <w:webHidden/>
          </w:rPr>
          <w:fldChar w:fldCharType="separate"/>
        </w:r>
        <w:r w:rsidR="00DF4588">
          <w:rPr>
            <w:noProof/>
            <w:webHidden/>
          </w:rPr>
          <w:t>10</w:t>
        </w:r>
        <w:r w:rsidR="00DF4588">
          <w:rPr>
            <w:noProof/>
            <w:webHidden/>
          </w:rPr>
          <w:fldChar w:fldCharType="end"/>
        </w:r>
      </w:hyperlink>
    </w:p>
    <w:p w:rsidR="00DF4588" w:rsidRDefault="00F347FC">
      <w:pPr>
        <w:pStyle w:val="Inhopg2"/>
        <w:tabs>
          <w:tab w:val="left" w:pos="880"/>
          <w:tab w:val="right" w:leader="dot" w:pos="9060"/>
        </w:tabs>
        <w:rPr>
          <w:rFonts w:asciiTheme="minorHAnsi" w:eastAsiaTheme="minorEastAsia" w:hAnsiTheme="minorHAnsi"/>
          <w:noProof/>
          <w:sz w:val="22"/>
          <w:lang w:eastAsia="nl-NL"/>
        </w:rPr>
      </w:pPr>
      <w:hyperlink w:anchor="_Toc494305627" w:history="1">
        <w:r w:rsidR="00DF4588" w:rsidRPr="008D2120">
          <w:rPr>
            <w:rStyle w:val="Hyperlink"/>
            <w:noProof/>
          </w:rPr>
          <w:t>3.4</w:t>
        </w:r>
        <w:r w:rsidR="00DF4588">
          <w:rPr>
            <w:rFonts w:asciiTheme="minorHAnsi" w:eastAsiaTheme="minorEastAsia" w:hAnsiTheme="minorHAnsi"/>
            <w:noProof/>
            <w:sz w:val="22"/>
            <w:lang w:eastAsia="nl-NL"/>
          </w:rPr>
          <w:tab/>
        </w:r>
        <w:r w:rsidR="00DF4588" w:rsidRPr="008D2120">
          <w:rPr>
            <w:rStyle w:val="Hyperlink"/>
            <w:noProof/>
          </w:rPr>
          <w:t>Beoordeling op de Gunningcriteria</w:t>
        </w:r>
        <w:r w:rsidR="00DF4588">
          <w:rPr>
            <w:noProof/>
            <w:webHidden/>
          </w:rPr>
          <w:tab/>
        </w:r>
        <w:r w:rsidR="00DF4588">
          <w:rPr>
            <w:noProof/>
            <w:webHidden/>
          </w:rPr>
          <w:fldChar w:fldCharType="begin"/>
        </w:r>
        <w:r w:rsidR="00DF4588">
          <w:rPr>
            <w:noProof/>
            <w:webHidden/>
          </w:rPr>
          <w:instrText xml:space="preserve"> PAGEREF _Toc494305627 \h </w:instrText>
        </w:r>
        <w:r w:rsidR="00DF4588">
          <w:rPr>
            <w:noProof/>
            <w:webHidden/>
          </w:rPr>
        </w:r>
        <w:r w:rsidR="00DF4588">
          <w:rPr>
            <w:noProof/>
            <w:webHidden/>
          </w:rPr>
          <w:fldChar w:fldCharType="separate"/>
        </w:r>
        <w:r w:rsidR="00DF4588">
          <w:rPr>
            <w:noProof/>
            <w:webHidden/>
          </w:rPr>
          <w:t>10</w:t>
        </w:r>
        <w:r w:rsidR="00DF4588">
          <w:rPr>
            <w:noProof/>
            <w:webHidden/>
          </w:rPr>
          <w:fldChar w:fldCharType="end"/>
        </w:r>
      </w:hyperlink>
    </w:p>
    <w:p w:rsidR="00DF4588" w:rsidRDefault="00F347FC">
      <w:pPr>
        <w:pStyle w:val="Inhopg2"/>
        <w:tabs>
          <w:tab w:val="left" w:pos="880"/>
          <w:tab w:val="right" w:leader="dot" w:pos="9060"/>
        </w:tabs>
        <w:rPr>
          <w:rFonts w:asciiTheme="minorHAnsi" w:eastAsiaTheme="minorEastAsia" w:hAnsiTheme="minorHAnsi"/>
          <w:noProof/>
          <w:sz w:val="22"/>
          <w:lang w:eastAsia="nl-NL"/>
        </w:rPr>
      </w:pPr>
      <w:hyperlink w:anchor="_Toc494305628" w:history="1">
        <w:r w:rsidR="00DF4588" w:rsidRPr="008D2120">
          <w:rPr>
            <w:rStyle w:val="Hyperlink"/>
            <w:noProof/>
          </w:rPr>
          <w:t>3.5</w:t>
        </w:r>
        <w:r w:rsidR="00DF4588">
          <w:rPr>
            <w:rFonts w:asciiTheme="minorHAnsi" w:eastAsiaTheme="minorEastAsia" w:hAnsiTheme="minorHAnsi"/>
            <w:noProof/>
            <w:sz w:val="22"/>
            <w:lang w:eastAsia="nl-NL"/>
          </w:rPr>
          <w:tab/>
        </w:r>
        <w:r w:rsidR="00DF4588" w:rsidRPr="008D2120">
          <w:rPr>
            <w:rStyle w:val="Hyperlink"/>
            <w:noProof/>
          </w:rPr>
          <w:t>Voornemen tot gunning en rechtsbescherming</w:t>
        </w:r>
        <w:r w:rsidR="00DF4588">
          <w:rPr>
            <w:noProof/>
            <w:webHidden/>
          </w:rPr>
          <w:tab/>
        </w:r>
        <w:r w:rsidR="00DF4588">
          <w:rPr>
            <w:noProof/>
            <w:webHidden/>
          </w:rPr>
          <w:fldChar w:fldCharType="begin"/>
        </w:r>
        <w:r w:rsidR="00DF4588">
          <w:rPr>
            <w:noProof/>
            <w:webHidden/>
          </w:rPr>
          <w:instrText xml:space="preserve"> PAGEREF _Toc494305628 \h </w:instrText>
        </w:r>
        <w:r w:rsidR="00DF4588">
          <w:rPr>
            <w:noProof/>
            <w:webHidden/>
          </w:rPr>
        </w:r>
        <w:r w:rsidR="00DF4588">
          <w:rPr>
            <w:noProof/>
            <w:webHidden/>
          </w:rPr>
          <w:fldChar w:fldCharType="separate"/>
        </w:r>
        <w:r w:rsidR="00DF4588">
          <w:rPr>
            <w:noProof/>
            <w:webHidden/>
          </w:rPr>
          <w:t>10</w:t>
        </w:r>
        <w:r w:rsidR="00DF4588">
          <w:rPr>
            <w:noProof/>
            <w:webHidden/>
          </w:rPr>
          <w:fldChar w:fldCharType="end"/>
        </w:r>
      </w:hyperlink>
    </w:p>
    <w:p w:rsidR="00DF4588" w:rsidRDefault="00F347FC">
      <w:pPr>
        <w:pStyle w:val="Inhopg2"/>
        <w:tabs>
          <w:tab w:val="left" w:pos="880"/>
          <w:tab w:val="right" w:leader="dot" w:pos="9060"/>
        </w:tabs>
        <w:rPr>
          <w:rFonts w:asciiTheme="minorHAnsi" w:eastAsiaTheme="minorEastAsia" w:hAnsiTheme="minorHAnsi"/>
          <w:noProof/>
          <w:sz w:val="22"/>
          <w:lang w:eastAsia="nl-NL"/>
        </w:rPr>
      </w:pPr>
      <w:hyperlink w:anchor="_Toc494305629" w:history="1">
        <w:r w:rsidR="00DF4588" w:rsidRPr="008D2120">
          <w:rPr>
            <w:rStyle w:val="Hyperlink"/>
            <w:noProof/>
          </w:rPr>
          <w:t>3.6</w:t>
        </w:r>
        <w:r w:rsidR="00DF4588">
          <w:rPr>
            <w:rFonts w:asciiTheme="minorHAnsi" w:eastAsiaTheme="minorEastAsia" w:hAnsiTheme="minorHAnsi"/>
            <w:noProof/>
            <w:sz w:val="22"/>
            <w:lang w:eastAsia="nl-NL"/>
          </w:rPr>
          <w:tab/>
        </w:r>
        <w:r w:rsidR="00DF4588" w:rsidRPr="008D2120">
          <w:rPr>
            <w:rStyle w:val="Hyperlink"/>
            <w:noProof/>
          </w:rPr>
          <w:t>Verificatie door Aanbestedende dienst</w:t>
        </w:r>
        <w:r w:rsidR="00DF4588">
          <w:rPr>
            <w:noProof/>
            <w:webHidden/>
          </w:rPr>
          <w:tab/>
        </w:r>
        <w:r w:rsidR="00DF4588">
          <w:rPr>
            <w:noProof/>
            <w:webHidden/>
          </w:rPr>
          <w:fldChar w:fldCharType="begin"/>
        </w:r>
        <w:r w:rsidR="00DF4588">
          <w:rPr>
            <w:noProof/>
            <w:webHidden/>
          </w:rPr>
          <w:instrText xml:space="preserve"> PAGEREF _Toc494305629 \h </w:instrText>
        </w:r>
        <w:r w:rsidR="00DF4588">
          <w:rPr>
            <w:noProof/>
            <w:webHidden/>
          </w:rPr>
        </w:r>
        <w:r w:rsidR="00DF4588">
          <w:rPr>
            <w:noProof/>
            <w:webHidden/>
          </w:rPr>
          <w:fldChar w:fldCharType="separate"/>
        </w:r>
        <w:r w:rsidR="00DF4588">
          <w:rPr>
            <w:noProof/>
            <w:webHidden/>
          </w:rPr>
          <w:t>11</w:t>
        </w:r>
        <w:r w:rsidR="00DF4588">
          <w:rPr>
            <w:noProof/>
            <w:webHidden/>
          </w:rPr>
          <w:fldChar w:fldCharType="end"/>
        </w:r>
      </w:hyperlink>
    </w:p>
    <w:p w:rsidR="00DF4588" w:rsidRDefault="00F347FC">
      <w:pPr>
        <w:pStyle w:val="Inhopg2"/>
        <w:tabs>
          <w:tab w:val="left" w:pos="880"/>
          <w:tab w:val="right" w:leader="dot" w:pos="9060"/>
        </w:tabs>
        <w:rPr>
          <w:rFonts w:asciiTheme="minorHAnsi" w:eastAsiaTheme="minorEastAsia" w:hAnsiTheme="minorHAnsi"/>
          <w:noProof/>
          <w:sz w:val="22"/>
          <w:lang w:eastAsia="nl-NL"/>
        </w:rPr>
      </w:pPr>
      <w:hyperlink w:anchor="_Toc494305630" w:history="1">
        <w:r w:rsidR="00DF4588" w:rsidRPr="008D2120">
          <w:rPr>
            <w:rStyle w:val="Hyperlink"/>
            <w:noProof/>
          </w:rPr>
          <w:t>3.7</w:t>
        </w:r>
        <w:r w:rsidR="00DF4588">
          <w:rPr>
            <w:rFonts w:asciiTheme="minorHAnsi" w:eastAsiaTheme="minorEastAsia" w:hAnsiTheme="minorHAnsi"/>
            <w:noProof/>
            <w:sz w:val="22"/>
            <w:lang w:eastAsia="nl-NL"/>
          </w:rPr>
          <w:tab/>
        </w:r>
        <w:r w:rsidR="00DF4588" w:rsidRPr="008D2120">
          <w:rPr>
            <w:rStyle w:val="Hyperlink"/>
            <w:noProof/>
          </w:rPr>
          <w:t>Gelijk eindigen</w:t>
        </w:r>
        <w:r w:rsidR="00DF4588">
          <w:rPr>
            <w:noProof/>
            <w:webHidden/>
          </w:rPr>
          <w:tab/>
        </w:r>
        <w:r w:rsidR="00DF4588">
          <w:rPr>
            <w:noProof/>
            <w:webHidden/>
          </w:rPr>
          <w:fldChar w:fldCharType="begin"/>
        </w:r>
        <w:r w:rsidR="00DF4588">
          <w:rPr>
            <w:noProof/>
            <w:webHidden/>
          </w:rPr>
          <w:instrText xml:space="preserve"> PAGEREF _Toc494305630 \h </w:instrText>
        </w:r>
        <w:r w:rsidR="00DF4588">
          <w:rPr>
            <w:noProof/>
            <w:webHidden/>
          </w:rPr>
        </w:r>
        <w:r w:rsidR="00DF4588">
          <w:rPr>
            <w:noProof/>
            <w:webHidden/>
          </w:rPr>
          <w:fldChar w:fldCharType="separate"/>
        </w:r>
        <w:r w:rsidR="00DF4588">
          <w:rPr>
            <w:noProof/>
            <w:webHidden/>
          </w:rPr>
          <w:t>11</w:t>
        </w:r>
        <w:r w:rsidR="00DF4588">
          <w:rPr>
            <w:noProof/>
            <w:webHidden/>
          </w:rPr>
          <w:fldChar w:fldCharType="end"/>
        </w:r>
      </w:hyperlink>
    </w:p>
    <w:p w:rsidR="00DF4588" w:rsidRDefault="00F347FC">
      <w:pPr>
        <w:pStyle w:val="Inhopg1"/>
        <w:tabs>
          <w:tab w:val="left" w:pos="440"/>
          <w:tab w:val="right" w:leader="dot" w:pos="9060"/>
        </w:tabs>
        <w:rPr>
          <w:rFonts w:asciiTheme="minorHAnsi" w:eastAsiaTheme="minorEastAsia" w:hAnsiTheme="minorHAnsi"/>
          <w:noProof/>
          <w:sz w:val="22"/>
          <w:lang w:eastAsia="nl-NL"/>
        </w:rPr>
      </w:pPr>
      <w:hyperlink w:anchor="_Toc494305631" w:history="1">
        <w:r w:rsidR="00DF4588" w:rsidRPr="008D2120">
          <w:rPr>
            <w:rStyle w:val="Hyperlink"/>
            <w:noProof/>
          </w:rPr>
          <w:t>4</w:t>
        </w:r>
        <w:r w:rsidR="00DF4588">
          <w:rPr>
            <w:rFonts w:asciiTheme="minorHAnsi" w:eastAsiaTheme="minorEastAsia" w:hAnsiTheme="minorHAnsi"/>
            <w:noProof/>
            <w:sz w:val="22"/>
            <w:lang w:eastAsia="nl-NL"/>
          </w:rPr>
          <w:tab/>
        </w:r>
        <w:r w:rsidR="00DF4588" w:rsidRPr="008D2120">
          <w:rPr>
            <w:rStyle w:val="Hyperlink"/>
            <w:noProof/>
          </w:rPr>
          <w:t>Uitsluitingsgronden</w:t>
        </w:r>
        <w:r w:rsidR="00DF4588">
          <w:rPr>
            <w:noProof/>
            <w:webHidden/>
          </w:rPr>
          <w:tab/>
        </w:r>
        <w:r w:rsidR="00DF4588">
          <w:rPr>
            <w:noProof/>
            <w:webHidden/>
          </w:rPr>
          <w:fldChar w:fldCharType="begin"/>
        </w:r>
        <w:r w:rsidR="00DF4588">
          <w:rPr>
            <w:noProof/>
            <w:webHidden/>
          </w:rPr>
          <w:instrText xml:space="preserve"> PAGEREF _Toc494305631 \h </w:instrText>
        </w:r>
        <w:r w:rsidR="00DF4588">
          <w:rPr>
            <w:noProof/>
            <w:webHidden/>
          </w:rPr>
        </w:r>
        <w:r w:rsidR="00DF4588">
          <w:rPr>
            <w:noProof/>
            <w:webHidden/>
          </w:rPr>
          <w:fldChar w:fldCharType="separate"/>
        </w:r>
        <w:r w:rsidR="00DF4588">
          <w:rPr>
            <w:noProof/>
            <w:webHidden/>
          </w:rPr>
          <w:t>12</w:t>
        </w:r>
        <w:r w:rsidR="00DF4588">
          <w:rPr>
            <w:noProof/>
            <w:webHidden/>
          </w:rPr>
          <w:fldChar w:fldCharType="end"/>
        </w:r>
      </w:hyperlink>
    </w:p>
    <w:p w:rsidR="00DF4588" w:rsidRDefault="00F347FC">
      <w:pPr>
        <w:pStyle w:val="Inhopg2"/>
        <w:tabs>
          <w:tab w:val="left" w:pos="880"/>
          <w:tab w:val="right" w:leader="dot" w:pos="9060"/>
        </w:tabs>
        <w:rPr>
          <w:rFonts w:asciiTheme="minorHAnsi" w:eastAsiaTheme="minorEastAsia" w:hAnsiTheme="minorHAnsi"/>
          <w:noProof/>
          <w:sz w:val="22"/>
          <w:lang w:eastAsia="nl-NL"/>
        </w:rPr>
      </w:pPr>
      <w:hyperlink w:anchor="_Toc494305632" w:history="1">
        <w:r w:rsidR="00DF4588" w:rsidRPr="008D2120">
          <w:rPr>
            <w:rStyle w:val="Hyperlink"/>
            <w:noProof/>
          </w:rPr>
          <w:t>4.1</w:t>
        </w:r>
        <w:r w:rsidR="00DF4588">
          <w:rPr>
            <w:rFonts w:asciiTheme="minorHAnsi" w:eastAsiaTheme="minorEastAsia" w:hAnsiTheme="minorHAnsi"/>
            <w:noProof/>
            <w:sz w:val="22"/>
            <w:lang w:eastAsia="nl-NL"/>
          </w:rPr>
          <w:tab/>
        </w:r>
        <w:r w:rsidR="00DF4588" w:rsidRPr="008D2120">
          <w:rPr>
            <w:rStyle w:val="Hyperlink"/>
            <w:noProof/>
          </w:rPr>
          <w:t>Uniform Europees Aanbestedingsdocument (UEA)</w:t>
        </w:r>
        <w:r w:rsidR="00DF4588">
          <w:rPr>
            <w:noProof/>
            <w:webHidden/>
          </w:rPr>
          <w:tab/>
        </w:r>
        <w:r w:rsidR="00DF4588">
          <w:rPr>
            <w:noProof/>
            <w:webHidden/>
          </w:rPr>
          <w:fldChar w:fldCharType="begin"/>
        </w:r>
        <w:r w:rsidR="00DF4588">
          <w:rPr>
            <w:noProof/>
            <w:webHidden/>
          </w:rPr>
          <w:instrText xml:space="preserve"> PAGEREF _Toc494305632 \h </w:instrText>
        </w:r>
        <w:r w:rsidR="00DF4588">
          <w:rPr>
            <w:noProof/>
            <w:webHidden/>
          </w:rPr>
        </w:r>
        <w:r w:rsidR="00DF4588">
          <w:rPr>
            <w:noProof/>
            <w:webHidden/>
          </w:rPr>
          <w:fldChar w:fldCharType="separate"/>
        </w:r>
        <w:r w:rsidR="00DF4588">
          <w:rPr>
            <w:noProof/>
            <w:webHidden/>
          </w:rPr>
          <w:t>12</w:t>
        </w:r>
        <w:r w:rsidR="00DF4588">
          <w:rPr>
            <w:noProof/>
            <w:webHidden/>
          </w:rPr>
          <w:fldChar w:fldCharType="end"/>
        </w:r>
      </w:hyperlink>
    </w:p>
    <w:p w:rsidR="00DF4588" w:rsidRDefault="00F347FC">
      <w:pPr>
        <w:pStyle w:val="Inhopg2"/>
        <w:tabs>
          <w:tab w:val="left" w:pos="880"/>
          <w:tab w:val="right" w:leader="dot" w:pos="9060"/>
        </w:tabs>
        <w:rPr>
          <w:rFonts w:asciiTheme="minorHAnsi" w:eastAsiaTheme="minorEastAsia" w:hAnsiTheme="minorHAnsi"/>
          <w:noProof/>
          <w:sz w:val="22"/>
          <w:lang w:eastAsia="nl-NL"/>
        </w:rPr>
      </w:pPr>
      <w:hyperlink w:anchor="_Toc494305633" w:history="1">
        <w:r w:rsidR="00DF4588" w:rsidRPr="008D2120">
          <w:rPr>
            <w:rStyle w:val="Hyperlink"/>
            <w:noProof/>
          </w:rPr>
          <w:t>4.2</w:t>
        </w:r>
        <w:r w:rsidR="00DF4588">
          <w:rPr>
            <w:rFonts w:asciiTheme="minorHAnsi" w:eastAsiaTheme="minorEastAsia" w:hAnsiTheme="minorHAnsi"/>
            <w:noProof/>
            <w:sz w:val="22"/>
            <w:lang w:eastAsia="nl-NL"/>
          </w:rPr>
          <w:tab/>
        </w:r>
        <w:r w:rsidR="00DF4588" w:rsidRPr="008D2120">
          <w:rPr>
            <w:rStyle w:val="Hyperlink"/>
            <w:noProof/>
          </w:rPr>
          <w:t>Bewijstukken Uitsluitingsgronden</w:t>
        </w:r>
        <w:r w:rsidR="00DF4588">
          <w:rPr>
            <w:noProof/>
            <w:webHidden/>
          </w:rPr>
          <w:tab/>
        </w:r>
        <w:r w:rsidR="00DF4588">
          <w:rPr>
            <w:noProof/>
            <w:webHidden/>
          </w:rPr>
          <w:fldChar w:fldCharType="begin"/>
        </w:r>
        <w:r w:rsidR="00DF4588">
          <w:rPr>
            <w:noProof/>
            <w:webHidden/>
          </w:rPr>
          <w:instrText xml:space="preserve"> PAGEREF _Toc494305633 \h </w:instrText>
        </w:r>
        <w:r w:rsidR="00DF4588">
          <w:rPr>
            <w:noProof/>
            <w:webHidden/>
          </w:rPr>
        </w:r>
        <w:r w:rsidR="00DF4588">
          <w:rPr>
            <w:noProof/>
            <w:webHidden/>
          </w:rPr>
          <w:fldChar w:fldCharType="separate"/>
        </w:r>
        <w:r w:rsidR="00DF4588">
          <w:rPr>
            <w:noProof/>
            <w:webHidden/>
          </w:rPr>
          <w:t>12</w:t>
        </w:r>
        <w:r w:rsidR="00DF4588">
          <w:rPr>
            <w:noProof/>
            <w:webHidden/>
          </w:rPr>
          <w:fldChar w:fldCharType="end"/>
        </w:r>
      </w:hyperlink>
    </w:p>
    <w:p w:rsidR="00DF4588" w:rsidRDefault="00F347FC">
      <w:pPr>
        <w:pStyle w:val="Inhopg2"/>
        <w:tabs>
          <w:tab w:val="left" w:pos="880"/>
          <w:tab w:val="right" w:leader="dot" w:pos="9060"/>
        </w:tabs>
        <w:rPr>
          <w:rFonts w:asciiTheme="minorHAnsi" w:eastAsiaTheme="minorEastAsia" w:hAnsiTheme="minorHAnsi"/>
          <w:noProof/>
          <w:sz w:val="22"/>
          <w:lang w:eastAsia="nl-NL"/>
        </w:rPr>
      </w:pPr>
      <w:hyperlink w:anchor="_Toc494305634" w:history="1">
        <w:r w:rsidR="00DF4588" w:rsidRPr="008D2120">
          <w:rPr>
            <w:rStyle w:val="Hyperlink"/>
            <w:noProof/>
          </w:rPr>
          <w:t>4.3</w:t>
        </w:r>
        <w:r w:rsidR="00DF4588">
          <w:rPr>
            <w:rFonts w:asciiTheme="minorHAnsi" w:eastAsiaTheme="minorEastAsia" w:hAnsiTheme="minorHAnsi"/>
            <w:noProof/>
            <w:sz w:val="22"/>
            <w:lang w:eastAsia="nl-NL"/>
          </w:rPr>
          <w:tab/>
        </w:r>
        <w:r w:rsidR="00DF4588" w:rsidRPr="008D2120">
          <w:rPr>
            <w:rStyle w:val="Hyperlink"/>
            <w:noProof/>
          </w:rPr>
          <w:t>Bewijs van inschrijving bij de Kamer van Koophandel</w:t>
        </w:r>
        <w:r w:rsidR="00DF4588">
          <w:rPr>
            <w:noProof/>
            <w:webHidden/>
          </w:rPr>
          <w:tab/>
        </w:r>
        <w:r w:rsidR="00DF4588">
          <w:rPr>
            <w:noProof/>
            <w:webHidden/>
          </w:rPr>
          <w:fldChar w:fldCharType="begin"/>
        </w:r>
        <w:r w:rsidR="00DF4588">
          <w:rPr>
            <w:noProof/>
            <w:webHidden/>
          </w:rPr>
          <w:instrText xml:space="preserve"> PAGEREF _Toc494305634 \h </w:instrText>
        </w:r>
        <w:r w:rsidR="00DF4588">
          <w:rPr>
            <w:noProof/>
            <w:webHidden/>
          </w:rPr>
        </w:r>
        <w:r w:rsidR="00DF4588">
          <w:rPr>
            <w:noProof/>
            <w:webHidden/>
          </w:rPr>
          <w:fldChar w:fldCharType="separate"/>
        </w:r>
        <w:r w:rsidR="00DF4588">
          <w:rPr>
            <w:noProof/>
            <w:webHidden/>
          </w:rPr>
          <w:t>12</w:t>
        </w:r>
        <w:r w:rsidR="00DF4588">
          <w:rPr>
            <w:noProof/>
            <w:webHidden/>
          </w:rPr>
          <w:fldChar w:fldCharType="end"/>
        </w:r>
      </w:hyperlink>
    </w:p>
    <w:p w:rsidR="00DF4588" w:rsidRDefault="00F347FC">
      <w:pPr>
        <w:pStyle w:val="Inhopg1"/>
        <w:tabs>
          <w:tab w:val="left" w:pos="440"/>
          <w:tab w:val="right" w:leader="dot" w:pos="9060"/>
        </w:tabs>
        <w:rPr>
          <w:rFonts w:asciiTheme="minorHAnsi" w:eastAsiaTheme="minorEastAsia" w:hAnsiTheme="minorHAnsi"/>
          <w:noProof/>
          <w:sz w:val="22"/>
          <w:lang w:eastAsia="nl-NL"/>
        </w:rPr>
      </w:pPr>
      <w:hyperlink w:anchor="_Toc494305635" w:history="1">
        <w:r w:rsidR="00DF4588" w:rsidRPr="008D2120">
          <w:rPr>
            <w:rStyle w:val="Hyperlink"/>
            <w:noProof/>
          </w:rPr>
          <w:t>5</w:t>
        </w:r>
        <w:r w:rsidR="00DF4588">
          <w:rPr>
            <w:rFonts w:asciiTheme="minorHAnsi" w:eastAsiaTheme="minorEastAsia" w:hAnsiTheme="minorHAnsi"/>
            <w:noProof/>
            <w:sz w:val="22"/>
            <w:lang w:eastAsia="nl-NL"/>
          </w:rPr>
          <w:tab/>
        </w:r>
        <w:r w:rsidR="00DF4588" w:rsidRPr="008D2120">
          <w:rPr>
            <w:rStyle w:val="Hyperlink"/>
            <w:noProof/>
          </w:rPr>
          <w:t>Geschiktheidseisen</w:t>
        </w:r>
        <w:r w:rsidR="00DF4588">
          <w:rPr>
            <w:noProof/>
            <w:webHidden/>
          </w:rPr>
          <w:tab/>
        </w:r>
        <w:r w:rsidR="00DF4588">
          <w:rPr>
            <w:noProof/>
            <w:webHidden/>
          </w:rPr>
          <w:fldChar w:fldCharType="begin"/>
        </w:r>
        <w:r w:rsidR="00DF4588">
          <w:rPr>
            <w:noProof/>
            <w:webHidden/>
          </w:rPr>
          <w:instrText xml:space="preserve"> PAGEREF _Toc494305635 \h </w:instrText>
        </w:r>
        <w:r w:rsidR="00DF4588">
          <w:rPr>
            <w:noProof/>
            <w:webHidden/>
          </w:rPr>
        </w:r>
        <w:r w:rsidR="00DF4588">
          <w:rPr>
            <w:noProof/>
            <w:webHidden/>
          </w:rPr>
          <w:fldChar w:fldCharType="separate"/>
        </w:r>
        <w:r w:rsidR="00DF4588">
          <w:rPr>
            <w:noProof/>
            <w:webHidden/>
          </w:rPr>
          <w:t>13</w:t>
        </w:r>
        <w:r w:rsidR="00DF4588">
          <w:rPr>
            <w:noProof/>
            <w:webHidden/>
          </w:rPr>
          <w:fldChar w:fldCharType="end"/>
        </w:r>
      </w:hyperlink>
    </w:p>
    <w:p w:rsidR="00DF4588" w:rsidRDefault="00F347FC">
      <w:pPr>
        <w:pStyle w:val="Inhopg2"/>
        <w:tabs>
          <w:tab w:val="left" w:pos="880"/>
          <w:tab w:val="right" w:leader="dot" w:pos="9060"/>
        </w:tabs>
        <w:rPr>
          <w:rFonts w:asciiTheme="minorHAnsi" w:eastAsiaTheme="minorEastAsia" w:hAnsiTheme="minorHAnsi"/>
          <w:noProof/>
          <w:sz w:val="22"/>
          <w:lang w:eastAsia="nl-NL"/>
        </w:rPr>
      </w:pPr>
      <w:hyperlink w:anchor="_Toc494305636" w:history="1">
        <w:r w:rsidR="00DF4588" w:rsidRPr="008D2120">
          <w:rPr>
            <w:rStyle w:val="Hyperlink"/>
            <w:noProof/>
          </w:rPr>
          <w:t>5.1</w:t>
        </w:r>
        <w:r w:rsidR="00DF4588">
          <w:rPr>
            <w:rFonts w:asciiTheme="minorHAnsi" w:eastAsiaTheme="minorEastAsia" w:hAnsiTheme="minorHAnsi"/>
            <w:noProof/>
            <w:sz w:val="22"/>
            <w:lang w:eastAsia="nl-NL"/>
          </w:rPr>
          <w:tab/>
        </w:r>
        <w:r w:rsidR="00DF4588" w:rsidRPr="008D2120">
          <w:rPr>
            <w:rStyle w:val="Hyperlink"/>
            <w:noProof/>
          </w:rPr>
          <w:t>Beroepsbekwaamheid</w:t>
        </w:r>
        <w:r w:rsidR="00DF4588">
          <w:rPr>
            <w:noProof/>
            <w:webHidden/>
          </w:rPr>
          <w:tab/>
        </w:r>
        <w:r w:rsidR="00DF4588">
          <w:rPr>
            <w:noProof/>
            <w:webHidden/>
          </w:rPr>
          <w:fldChar w:fldCharType="begin"/>
        </w:r>
        <w:r w:rsidR="00DF4588">
          <w:rPr>
            <w:noProof/>
            <w:webHidden/>
          </w:rPr>
          <w:instrText xml:space="preserve"> PAGEREF _Toc494305636 \h </w:instrText>
        </w:r>
        <w:r w:rsidR="00DF4588">
          <w:rPr>
            <w:noProof/>
            <w:webHidden/>
          </w:rPr>
        </w:r>
        <w:r w:rsidR="00DF4588">
          <w:rPr>
            <w:noProof/>
            <w:webHidden/>
          </w:rPr>
          <w:fldChar w:fldCharType="separate"/>
        </w:r>
        <w:r w:rsidR="00DF4588">
          <w:rPr>
            <w:noProof/>
            <w:webHidden/>
          </w:rPr>
          <w:t>13</w:t>
        </w:r>
        <w:r w:rsidR="00DF4588">
          <w:rPr>
            <w:noProof/>
            <w:webHidden/>
          </w:rPr>
          <w:fldChar w:fldCharType="end"/>
        </w:r>
      </w:hyperlink>
    </w:p>
    <w:p w:rsidR="00DF4588" w:rsidRDefault="00F347FC">
      <w:pPr>
        <w:pStyle w:val="Inhopg2"/>
        <w:tabs>
          <w:tab w:val="left" w:pos="880"/>
          <w:tab w:val="right" w:leader="dot" w:pos="9060"/>
        </w:tabs>
        <w:rPr>
          <w:rFonts w:asciiTheme="minorHAnsi" w:eastAsiaTheme="minorEastAsia" w:hAnsiTheme="minorHAnsi"/>
          <w:noProof/>
          <w:sz w:val="22"/>
          <w:lang w:eastAsia="nl-NL"/>
        </w:rPr>
      </w:pPr>
      <w:hyperlink w:anchor="_Toc494305637" w:history="1">
        <w:r w:rsidR="00DF4588" w:rsidRPr="008D2120">
          <w:rPr>
            <w:rStyle w:val="Hyperlink"/>
            <w:noProof/>
          </w:rPr>
          <w:t>5.2</w:t>
        </w:r>
        <w:r w:rsidR="00DF4588">
          <w:rPr>
            <w:rFonts w:asciiTheme="minorHAnsi" w:eastAsiaTheme="minorEastAsia" w:hAnsiTheme="minorHAnsi"/>
            <w:noProof/>
            <w:sz w:val="22"/>
            <w:lang w:eastAsia="nl-NL"/>
          </w:rPr>
          <w:tab/>
        </w:r>
        <w:r w:rsidR="00DF4588" w:rsidRPr="008D2120">
          <w:rPr>
            <w:rStyle w:val="Hyperlink"/>
            <w:noProof/>
          </w:rPr>
          <w:t>Kerncompetentie 1</w:t>
        </w:r>
        <w:r w:rsidR="00DF4588">
          <w:rPr>
            <w:noProof/>
            <w:webHidden/>
          </w:rPr>
          <w:tab/>
        </w:r>
        <w:r w:rsidR="00DF4588">
          <w:rPr>
            <w:noProof/>
            <w:webHidden/>
          </w:rPr>
          <w:fldChar w:fldCharType="begin"/>
        </w:r>
        <w:r w:rsidR="00DF4588">
          <w:rPr>
            <w:noProof/>
            <w:webHidden/>
          </w:rPr>
          <w:instrText xml:space="preserve"> PAGEREF _Toc494305637 \h </w:instrText>
        </w:r>
        <w:r w:rsidR="00DF4588">
          <w:rPr>
            <w:noProof/>
            <w:webHidden/>
          </w:rPr>
        </w:r>
        <w:r w:rsidR="00DF4588">
          <w:rPr>
            <w:noProof/>
            <w:webHidden/>
          </w:rPr>
          <w:fldChar w:fldCharType="separate"/>
        </w:r>
        <w:r w:rsidR="00DF4588">
          <w:rPr>
            <w:noProof/>
            <w:webHidden/>
          </w:rPr>
          <w:t>13</w:t>
        </w:r>
        <w:r w:rsidR="00DF4588">
          <w:rPr>
            <w:noProof/>
            <w:webHidden/>
          </w:rPr>
          <w:fldChar w:fldCharType="end"/>
        </w:r>
      </w:hyperlink>
    </w:p>
    <w:p w:rsidR="00DF4588" w:rsidRDefault="00F347FC">
      <w:pPr>
        <w:pStyle w:val="Inhopg2"/>
        <w:tabs>
          <w:tab w:val="left" w:pos="880"/>
          <w:tab w:val="right" w:leader="dot" w:pos="9060"/>
        </w:tabs>
        <w:rPr>
          <w:rFonts w:asciiTheme="minorHAnsi" w:eastAsiaTheme="minorEastAsia" w:hAnsiTheme="minorHAnsi"/>
          <w:noProof/>
          <w:sz w:val="22"/>
          <w:lang w:eastAsia="nl-NL"/>
        </w:rPr>
      </w:pPr>
      <w:hyperlink w:anchor="_Toc494305638" w:history="1">
        <w:r w:rsidR="00DF4588" w:rsidRPr="008D2120">
          <w:rPr>
            <w:rStyle w:val="Hyperlink"/>
            <w:noProof/>
          </w:rPr>
          <w:t>5.3</w:t>
        </w:r>
        <w:r w:rsidR="00DF4588">
          <w:rPr>
            <w:rFonts w:asciiTheme="minorHAnsi" w:eastAsiaTheme="minorEastAsia" w:hAnsiTheme="minorHAnsi"/>
            <w:noProof/>
            <w:sz w:val="22"/>
            <w:lang w:eastAsia="nl-NL"/>
          </w:rPr>
          <w:tab/>
        </w:r>
        <w:r w:rsidR="00DF4588" w:rsidRPr="008D2120">
          <w:rPr>
            <w:rStyle w:val="Hyperlink"/>
            <w:noProof/>
          </w:rPr>
          <w:t>Kerncompetentie 2</w:t>
        </w:r>
        <w:r w:rsidR="00DF4588">
          <w:rPr>
            <w:noProof/>
            <w:webHidden/>
          </w:rPr>
          <w:tab/>
        </w:r>
        <w:r w:rsidR="00DF4588">
          <w:rPr>
            <w:noProof/>
            <w:webHidden/>
          </w:rPr>
          <w:fldChar w:fldCharType="begin"/>
        </w:r>
        <w:r w:rsidR="00DF4588">
          <w:rPr>
            <w:noProof/>
            <w:webHidden/>
          </w:rPr>
          <w:instrText xml:space="preserve"> PAGEREF _Toc494305638 \h </w:instrText>
        </w:r>
        <w:r w:rsidR="00DF4588">
          <w:rPr>
            <w:noProof/>
            <w:webHidden/>
          </w:rPr>
        </w:r>
        <w:r w:rsidR="00DF4588">
          <w:rPr>
            <w:noProof/>
            <w:webHidden/>
          </w:rPr>
          <w:fldChar w:fldCharType="separate"/>
        </w:r>
        <w:r w:rsidR="00DF4588">
          <w:rPr>
            <w:noProof/>
            <w:webHidden/>
          </w:rPr>
          <w:t>13</w:t>
        </w:r>
        <w:r w:rsidR="00DF4588">
          <w:rPr>
            <w:noProof/>
            <w:webHidden/>
          </w:rPr>
          <w:fldChar w:fldCharType="end"/>
        </w:r>
      </w:hyperlink>
    </w:p>
    <w:p w:rsidR="00DF4588" w:rsidRDefault="00F347FC">
      <w:pPr>
        <w:pStyle w:val="Inhopg2"/>
        <w:tabs>
          <w:tab w:val="left" w:pos="880"/>
          <w:tab w:val="right" w:leader="dot" w:pos="9060"/>
        </w:tabs>
        <w:rPr>
          <w:rFonts w:asciiTheme="minorHAnsi" w:eastAsiaTheme="minorEastAsia" w:hAnsiTheme="minorHAnsi"/>
          <w:noProof/>
          <w:sz w:val="22"/>
          <w:lang w:eastAsia="nl-NL"/>
        </w:rPr>
      </w:pPr>
      <w:hyperlink w:anchor="_Toc494305639" w:history="1">
        <w:r w:rsidR="00DF4588" w:rsidRPr="008D2120">
          <w:rPr>
            <w:rStyle w:val="Hyperlink"/>
            <w:noProof/>
          </w:rPr>
          <w:t>5.4</w:t>
        </w:r>
        <w:r w:rsidR="00DF4588">
          <w:rPr>
            <w:rFonts w:asciiTheme="minorHAnsi" w:eastAsiaTheme="minorEastAsia" w:hAnsiTheme="minorHAnsi"/>
            <w:noProof/>
            <w:sz w:val="22"/>
            <w:lang w:eastAsia="nl-NL"/>
          </w:rPr>
          <w:tab/>
        </w:r>
        <w:r w:rsidR="00DF4588" w:rsidRPr="008D2120">
          <w:rPr>
            <w:rStyle w:val="Hyperlink"/>
            <w:noProof/>
          </w:rPr>
          <w:t>Beroep op technische bekwaamheid Derden</w:t>
        </w:r>
        <w:r w:rsidR="00DF4588">
          <w:rPr>
            <w:noProof/>
            <w:webHidden/>
          </w:rPr>
          <w:tab/>
        </w:r>
        <w:r w:rsidR="00DF4588">
          <w:rPr>
            <w:noProof/>
            <w:webHidden/>
          </w:rPr>
          <w:fldChar w:fldCharType="begin"/>
        </w:r>
        <w:r w:rsidR="00DF4588">
          <w:rPr>
            <w:noProof/>
            <w:webHidden/>
          </w:rPr>
          <w:instrText xml:space="preserve"> PAGEREF _Toc494305639 \h </w:instrText>
        </w:r>
        <w:r w:rsidR="00DF4588">
          <w:rPr>
            <w:noProof/>
            <w:webHidden/>
          </w:rPr>
        </w:r>
        <w:r w:rsidR="00DF4588">
          <w:rPr>
            <w:noProof/>
            <w:webHidden/>
          </w:rPr>
          <w:fldChar w:fldCharType="separate"/>
        </w:r>
        <w:r w:rsidR="00DF4588">
          <w:rPr>
            <w:noProof/>
            <w:webHidden/>
          </w:rPr>
          <w:t>13</w:t>
        </w:r>
        <w:r w:rsidR="00DF4588">
          <w:rPr>
            <w:noProof/>
            <w:webHidden/>
          </w:rPr>
          <w:fldChar w:fldCharType="end"/>
        </w:r>
      </w:hyperlink>
    </w:p>
    <w:p w:rsidR="00DF4588" w:rsidRDefault="00F347FC">
      <w:pPr>
        <w:pStyle w:val="Inhopg2"/>
        <w:tabs>
          <w:tab w:val="left" w:pos="880"/>
          <w:tab w:val="right" w:leader="dot" w:pos="9060"/>
        </w:tabs>
        <w:rPr>
          <w:rFonts w:asciiTheme="minorHAnsi" w:eastAsiaTheme="minorEastAsia" w:hAnsiTheme="minorHAnsi"/>
          <w:noProof/>
          <w:sz w:val="22"/>
          <w:lang w:eastAsia="nl-NL"/>
        </w:rPr>
      </w:pPr>
      <w:hyperlink w:anchor="_Toc494305640" w:history="1">
        <w:r w:rsidR="00DF4588" w:rsidRPr="008D2120">
          <w:rPr>
            <w:rStyle w:val="Hyperlink"/>
            <w:noProof/>
          </w:rPr>
          <w:t>5.5</w:t>
        </w:r>
        <w:r w:rsidR="00DF4588">
          <w:rPr>
            <w:rFonts w:asciiTheme="minorHAnsi" w:eastAsiaTheme="minorEastAsia" w:hAnsiTheme="minorHAnsi"/>
            <w:noProof/>
            <w:sz w:val="22"/>
            <w:lang w:eastAsia="nl-NL"/>
          </w:rPr>
          <w:tab/>
        </w:r>
        <w:r w:rsidR="00DF4588" w:rsidRPr="008D2120">
          <w:rPr>
            <w:rStyle w:val="Hyperlink"/>
            <w:noProof/>
          </w:rPr>
          <w:t>Kwaliteitsmanagementsysteem</w:t>
        </w:r>
        <w:r w:rsidR="00DF4588">
          <w:rPr>
            <w:noProof/>
            <w:webHidden/>
          </w:rPr>
          <w:tab/>
        </w:r>
        <w:r w:rsidR="00DF4588">
          <w:rPr>
            <w:noProof/>
            <w:webHidden/>
          </w:rPr>
          <w:fldChar w:fldCharType="begin"/>
        </w:r>
        <w:r w:rsidR="00DF4588">
          <w:rPr>
            <w:noProof/>
            <w:webHidden/>
          </w:rPr>
          <w:instrText xml:space="preserve"> PAGEREF _Toc494305640 \h </w:instrText>
        </w:r>
        <w:r w:rsidR="00DF4588">
          <w:rPr>
            <w:noProof/>
            <w:webHidden/>
          </w:rPr>
        </w:r>
        <w:r w:rsidR="00DF4588">
          <w:rPr>
            <w:noProof/>
            <w:webHidden/>
          </w:rPr>
          <w:fldChar w:fldCharType="separate"/>
        </w:r>
        <w:r w:rsidR="00DF4588">
          <w:rPr>
            <w:noProof/>
            <w:webHidden/>
          </w:rPr>
          <w:t>13</w:t>
        </w:r>
        <w:r w:rsidR="00DF4588">
          <w:rPr>
            <w:noProof/>
            <w:webHidden/>
          </w:rPr>
          <w:fldChar w:fldCharType="end"/>
        </w:r>
      </w:hyperlink>
    </w:p>
    <w:p w:rsidR="00DF4588" w:rsidRDefault="00F347FC">
      <w:pPr>
        <w:pStyle w:val="Inhopg2"/>
        <w:tabs>
          <w:tab w:val="left" w:pos="880"/>
          <w:tab w:val="right" w:leader="dot" w:pos="9060"/>
        </w:tabs>
        <w:rPr>
          <w:rFonts w:asciiTheme="minorHAnsi" w:eastAsiaTheme="minorEastAsia" w:hAnsiTheme="minorHAnsi"/>
          <w:noProof/>
          <w:sz w:val="22"/>
          <w:lang w:eastAsia="nl-NL"/>
        </w:rPr>
      </w:pPr>
      <w:hyperlink w:anchor="_Toc494305641" w:history="1">
        <w:r w:rsidR="00DF4588" w:rsidRPr="008D2120">
          <w:rPr>
            <w:rStyle w:val="Hyperlink"/>
            <w:noProof/>
          </w:rPr>
          <w:t>5.6</w:t>
        </w:r>
        <w:r w:rsidR="00DF4588">
          <w:rPr>
            <w:rFonts w:asciiTheme="minorHAnsi" w:eastAsiaTheme="minorEastAsia" w:hAnsiTheme="minorHAnsi"/>
            <w:noProof/>
            <w:sz w:val="22"/>
            <w:lang w:eastAsia="nl-NL"/>
          </w:rPr>
          <w:tab/>
        </w:r>
        <w:r w:rsidR="00DF4588" w:rsidRPr="008D2120">
          <w:rPr>
            <w:rStyle w:val="Hyperlink"/>
            <w:noProof/>
          </w:rPr>
          <w:t>Bewijstukken Geschiktheidseisen</w:t>
        </w:r>
        <w:r w:rsidR="00DF4588">
          <w:rPr>
            <w:noProof/>
            <w:webHidden/>
          </w:rPr>
          <w:tab/>
        </w:r>
        <w:r w:rsidR="00DF4588">
          <w:rPr>
            <w:noProof/>
            <w:webHidden/>
          </w:rPr>
          <w:fldChar w:fldCharType="begin"/>
        </w:r>
        <w:r w:rsidR="00DF4588">
          <w:rPr>
            <w:noProof/>
            <w:webHidden/>
          </w:rPr>
          <w:instrText xml:space="preserve"> PAGEREF _Toc494305641 \h </w:instrText>
        </w:r>
        <w:r w:rsidR="00DF4588">
          <w:rPr>
            <w:noProof/>
            <w:webHidden/>
          </w:rPr>
        </w:r>
        <w:r w:rsidR="00DF4588">
          <w:rPr>
            <w:noProof/>
            <w:webHidden/>
          </w:rPr>
          <w:fldChar w:fldCharType="separate"/>
        </w:r>
        <w:r w:rsidR="00DF4588">
          <w:rPr>
            <w:noProof/>
            <w:webHidden/>
          </w:rPr>
          <w:t>14</w:t>
        </w:r>
        <w:r w:rsidR="00DF4588">
          <w:rPr>
            <w:noProof/>
            <w:webHidden/>
          </w:rPr>
          <w:fldChar w:fldCharType="end"/>
        </w:r>
      </w:hyperlink>
    </w:p>
    <w:p w:rsidR="00DF4588" w:rsidRDefault="00F347FC">
      <w:pPr>
        <w:pStyle w:val="Inhopg1"/>
        <w:tabs>
          <w:tab w:val="left" w:pos="440"/>
          <w:tab w:val="right" w:leader="dot" w:pos="9060"/>
        </w:tabs>
        <w:rPr>
          <w:rFonts w:asciiTheme="minorHAnsi" w:eastAsiaTheme="minorEastAsia" w:hAnsiTheme="minorHAnsi"/>
          <w:noProof/>
          <w:sz w:val="22"/>
          <w:lang w:eastAsia="nl-NL"/>
        </w:rPr>
      </w:pPr>
      <w:hyperlink w:anchor="_Toc494305642" w:history="1">
        <w:r w:rsidR="00DF4588" w:rsidRPr="008D2120">
          <w:rPr>
            <w:rStyle w:val="Hyperlink"/>
            <w:noProof/>
          </w:rPr>
          <w:t>6</w:t>
        </w:r>
        <w:r w:rsidR="00DF4588">
          <w:rPr>
            <w:rFonts w:asciiTheme="minorHAnsi" w:eastAsiaTheme="minorEastAsia" w:hAnsiTheme="minorHAnsi"/>
            <w:noProof/>
            <w:sz w:val="22"/>
            <w:lang w:eastAsia="nl-NL"/>
          </w:rPr>
          <w:tab/>
        </w:r>
        <w:r w:rsidR="00DF4588" w:rsidRPr="008D2120">
          <w:rPr>
            <w:rStyle w:val="Hyperlink"/>
            <w:noProof/>
          </w:rPr>
          <w:t>Programma van Eisen</w:t>
        </w:r>
        <w:r w:rsidR="00DF4588">
          <w:rPr>
            <w:noProof/>
            <w:webHidden/>
          </w:rPr>
          <w:tab/>
        </w:r>
        <w:r w:rsidR="00DF4588">
          <w:rPr>
            <w:noProof/>
            <w:webHidden/>
          </w:rPr>
          <w:fldChar w:fldCharType="begin"/>
        </w:r>
        <w:r w:rsidR="00DF4588">
          <w:rPr>
            <w:noProof/>
            <w:webHidden/>
          </w:rPr>
          <w:instrText xml:space="preserve"> PAGEREF _Toc494305642 \h </w:instrText>
        </w:r>
        <w:r w:rsidR="00DF4588">
          <w:rPr>
            <w:noProof/>
            <w:webHidden/>
          </w:rPr>
        </w:r>
        <w:r w:rsidR="00DF4588">
          <w:rPr>
            <w:noProof/>
            <w:webHidden/>
          </w:rPr>
          <w:fldChar w:fldCharType="separate"/>
        </w:r>
        <w:r w:rsidR="00DF4588">
          <w:rPr>
            <w:noProof/>
            <w:webHidden/>
          </w:rPr>
          <w:t>15</w:t>
        </w:r>
        <w:r w:rsidR="00DF4588">
          <w:rPr>
            <w:noProof/>
            <w:webHidden/>
          </w:rPr>
          <w:fldChar w:fldCharType="end"/>
        </w:r>
      </w:hyperlink>
    </w:p>
    <w:p w:rsidR="00DF4588" w:rsidRDefault="00F347FC">
      <w:pPr>
        <w:pStyle w:val="Inhopg2"/>
        <w:tabs>
          <w:tab w:val="left" w:pos="880"/>
          <w:tab w:val="right" w:leader="dot" w:pos="9060"/>
        </w:tabs>
        <w:rPr>
          <w:rFonts w:asciiTheme="minorHAnsi" w:eastAsiaTheme="minorEastAsia" w:hAnsiTheme="minorHAnsi"/>
          <w:noProof/>
          <w:sz w:val="22"/>
          <w:lang w:eastAsia="nl-NL"/>
        </w:rPr>
      </w:pPr>
      <w:hyperlink w:anchor="_Toc494305643" w:history="1">
        <w:r w:rsidR="00DF4588" w:rsidRPr="008D2120">
          <w:rPr>
            <w:rStyle w:val="Hyperlink"/>
            <w:noProof/>
          </w:rPr>
          <w:t>6.1</w:t>
        </w:r>
        <w:r w:rsidR="00DF4588">
          <w:rPr>
            <w:rFonts w:asciiTheme="minorHAnsi" w:eastAsiaTheme="minorEastAsia" w:hAnsiTheme="minorHAnsi"/>
            <w:noProof/>
            <w:sz w:val="22"/>
            <w:lang w:eastAsia="nl-NL"/>
          </w:rPr>
          <w:tab/>
        </w:r>
        <w:r w:rsidR="00DF4588" w:rsidRPr="008D2120">
          <w:rPr>
            <w:rStyle w:val="Hyperlink"/>
            <w:noProof/>
          </w:rPr>
          <w:t>Functionele eisen</w:t>
        </w:r>
        <w:r w:rsidR="00DF4588">
          <w:rPr>
            <w:noProof/>
            <w:webHidden/>
          </w:rPr>
          <w:tab/>
        </w:r>
        <w:r w:rsidR="00DF4588">
          <w:rPr>
            <w:noProof/>
            <w:webHidden/>
          </w:rPr>
          <w:fldChar w:fldCharType="begin"/>
        </w:r>
        <w:r w:rsidR="00DF4588">
          <w:rPr>
            <w:noProof/>
            <w:webHidden/>
          </w:rPr>
          <w:instrText xml:space="preserve"> PAGEREF _Toc494305643 \h </w:instrText>
        </w:r>
        <w:r w:rsidR="00DF4588">
          <w:rPr>
            <w:noProof/>
            <w:webHidden/>
          </w:rPr>
        </w:r>
        <w:r w:rsidR="00DF4588">
          <w:rPr>
            <w:noProof/>
            <w:webHidden/>
          </w:rPr>
          <w:fldChar w:fldCharType="separate"/>
        </w:r>
        <w:r w:rsidR="00DF4588">
          <w:rPr>
            <w:noProof/>
            <w:webHidden/>
          </w:rPr>
          <w:t>15</w:t>
        </w:r>
        <w:r w:rsidR="00DF4588">
          <w:rPr>
            <w:noProof/>
            <w:webHidden/>
          </w:rPr>
          <w:fldChar w:fldCharType="end"/>
        </w:r>
      </w:hyperlink>
    </w:p>
    <w:p w:rsidR="00DF4588" w:rsidRDefault="00F347FC">
      <w:pPr>
        <w:pStyle w:val="Inhopg2"/>
        <w:tabs>
          <w:tab w:val="left" w:pos="880"/>
          <w:tab w:val="right" w:leader="dot" w:pos="9060"/>
        </w:tabs>
        <w:rPr>
          <w:rFonts w:asciiTheme="minorHAnsi" w:eastAsiaTheme="minorEastAsia" w:hAnsiTheme="minorHAnsi"/>
          <w:noProof/>
          <w:sz w:val="22"/>
          <w:lang w:eastAsia="nl-NL"/>
        </w:rPr>
      </w:pPr>
      <w:hyperlink w:anchor="_Toc494305644" w:history="1">
        <w:r w:rsidR="00DF4588" w:rsidRPr="008D2120">
          <w:rPr>
            <w:rStyle w:val="Hyperlink"/>
            <w:noProof/>
          </w:rPr>
          <w:t>6.2</w:t>
        </w:r>
        <w:r w:rsidR="00DF4588">
          <w:rPr>
            <w:rFonts w:asciiTheme="minorHAnsi" w:eastAsiaTheme="minorEastAsia" w:hAnsiTheme="minorHAnsi"/>
            <w:noProof/>
            <w:sz w:val="22"/>
            <w:lang w:eastAsia="nl-NL"/>
          </w:rPr>
          <w:tab/>
        </w:r>
        <w:r w:rsidR="00DF4588" w:rsidRPr="008D2120">
          <w:rPr>
            <w:rStyle w:val="Hyperlink"/>
            <w:noProof/>
          </w:rPr>
          <w:t>Eisen aan de oplevering</w:t>
        </w:r>
        <w:r w:rsidR="00DF4588">
          <w:rPr>
            <w:noProof/>
            <w:webHidden/>
          </w:rPr>
          <w:tab/>
        </w:r>
        <w:r w:rsidR="00DF4588">
          <w:rPr>
            <w:noProof/>
            <w:webHidden/>
          </w:rPr>
          <w:fldChar w:fldCharType="begin"/>
        </w:r>
        <w:r w:rsidR="00DF4588">
          <w:rPr>
            <w:noProof/>
            <w:webHidden/>
          </w:rPr>
          <w:instrText xml:space="preserve"> PAGEREF _Toc494305644 \h </w:instrText>
        </w:r>
        <w:r w:rsidR="00DF4588">
          <w:rPr>
            <w:noProof/>
            <w:webHidden/>
          </w:rPr>
        </w:r>
        <w:r w:rsidR="00DF4588">
          <w:rPr>
            <w:noProof/>
            <w:webHidden/>
          </w:rPr>
          <w:fldChar w:fldCharType="separate"/>
        </w:r>
        <w:r w:rsidR="00DF4588">
          <w:rPr>
            <w:noProof/>
            <w:webHidden/>
          </w:rPr>
          <w:t>16</w:t>
        </w:r>
        <w:r w:rsidR="00DF4588">
          <w:rPr>
            <w:noProof/>
            <w:webHidden/>
          </w:rPr>
          <w:fldChar w:fldCharType="end"/>
        </w:r>
      </w:hyperlink>
    </w:p>
    <w:p w:rsidR="00DF4588" w:rsidRDefault="00F347FC">
      <w:pPr>
        <w:pStyle w:val="Inhopg2"/>
        <w:tabs>
          <w:tab w:val="left" w:pos="880"/>
          <w:tab w:val="right" w:leader="dot" w:pos="9060"/>
        </w:tabs>
        <w:rPr>
          <w:rFonts w:asciiTheme="minorHAnsi" w:eastAsiaTheme="minorEastAsia" w:hAnsiTheme="minorHAnsi"/>
          <w:noProof/>
          <w:sz w:val="22"/>
          <w:lang w:eastAsia="nl-NL"/>
        </w:rPr>
      </w:pPr>
      <w:hyperlink w:anchor="_Toc494305645" w:history="1">
        <w:r w:rsidR="00DF4588" w:rsidRPr="008D2120">
          <w:rPr>
            <w:rStyle w:val="Hyperlink"/>
            <w:noProof/>
          </w:rPr>
          <w:t>6.3</w:t>
        </w:r>
        <w:r w:rsidR="00DF4588">
          <w:rPr>
            <w:rFonts w:asciiTheme="minorHAnsi" w:eastAsiaTheme="minorEastAsia" w:hAnsiTheme="minorHAnsi"/>
            <w:noProof/>
            <w:sz w:val="22"/>
            <w:lang w:eastAsia="nl-NL"/>
          </w:rPr>
          <w:tab/>
        </w:r>
        <w:r w:rsidR="00DF4588" w:rsidRPr="008D2120">
          <w:rPr>
            <w:rStyle w:val="Hyperlink"/>
            <w:noProof/>
          </w:rPr>
          <w:t>Akkoordverklaring Technische security &amp; beheer eisen</w:t>
        </w:r>
        <w:r w:rsidR="00DF4588">
          <w:rPr>
            <w:noProof/>
            <w:webHidden/>
          </w:rPr>
          <w:tab/>
        </w:r>
        <w:r w:rsidR="00DF4588">
          <w:rPr>
            <w:noProof/>
            <w:webHidden/>
          </w:rPr>
          <w:fldChar w:fldCharType="begin"/>
        </w:r>
        <w:r w:rsidR="00DF4588">
          <w:rPr>
            <w:noProof/>
            <w:webHidden/>
          </w:rPr>
          <w:instrText xml:space="preserve"> PAGEREF _Toc494305645 \h </w:instrText>
        </w:r>
        <w:r w:rsidR="00DF4588">
          <w:rPr>
            <w:noProof/>
            <w:webHidden/>
          </w:rPr>
        </w:r>
        <w:r w:rsidR="00DF4588">
          <w:rPr>
            <w:noProof/>
            <w:webHidden/>
          </w:rPr>
          <w:fldChar w:fldCharType="separate"/>
        </w:r>
        <w:r w:rsidR="00DF4588">
          <w:rPr>
            <w:noProof/>
            <w:webHidden/>
          </w:rPr>
          <w:t>16</w:t>
        </w:r>
        <w:r w:rsidR="00DF4588">
          <w:rPr>
            <w:noProof/>
            <w:webHidden/>
          </w:rPr>
          <w:fldChar w:fldCharType="end"/>
        </w:r>
      </w:hyperlink>
    </w:p>
    <w:p w:rsidR="00DF4588" w:rsidRDefault="00F347FC">
      <w:pPr>
        <w:pStyle w:val="Inhopg2"/>
        <w:tabs>
          <w:tab w:val="left" w:pos="880"/>
          <w:tab w:val="right" w:leader="dot" w:pos="9060"/>
        </w:tabs>
        <w:rPr>
          <w:rFonts w:asciiTheme="minorHAnsi" w:eastAsiaTheme="minorEastAsia" w:hAnsiTheme="minorHAnsi"/>
          <w:noProof/>
          <w:sz w:val="22"/>
          <w:lang w:eastAsia="nl-NL"/>
        </w:rPr>
      </w:pPr>
      <w:hyperlink w:anchor="_Toc494305646" w:history="1">
        <w:r w:rsidR="00DF4588" w:rsidRPr="008D2120">
          <w:rPr>
            <w:rStyle w:val="Hyperlink"/>
            <w:noProof/>
          </w:rPr>
          <w:t>6.4</w:t>
        </w:r>
        <w:r w:rsidR="00DF4588">
          <w:rPr>
            <w:rFonts w:asciiTheme="minorHAnsi" w:eastAsiaTheme="minorEastAsia" w:hAnsiTheme="minorHAnsi"/>
            <w:noProof/>
            <w:sz w:val="22"/>
            <w:lang w:eastAsia="nl-NL"/>
          </w:rPr>
          <w:tab/>
        </w:r>
        <w:r w:rsidR="00DF4588" w:rsidRPr="008D2120">
          <w:rPr>
            <w:rStyle w:val="Hyperlink"/>
            <w:noProof/>
          </w:rPr>
          <w:t>Akkoordverklaring eisen hoofdstuk 6</w:t>
        </w:r>
        <w:r w:rsidR="00DF4588">
          <w:rPr>
            <w:noProof/>
            <w:webHidden/>
          </w:rPr>
          <w:tab/>
        </w:r>
        <w:r w:rsidR="00DF4588">
          <w:rPr>
            <w:noProof/>
            <w:webHidden/>
          </w:rPr>
          <w:fldChar w:fldCharType="begin"/>
        </w:r>
        <w:r w:rsidR="00DF4588">
          <w:rPr>
            <w:noProof/>
            <w:webHidden/>
          </w:rPr>
          <w:instrText xml:space="preserve"> PAGEREF _Toc494305646 \h </w:instrText>
        </w:r>
        <w:r w:rsidR="00DF4588">
          <w:rPr>
            <w:noProof/>
            <w:webHidden/>
          </w:rPr>
        </w:r>
        <w:r w:rsidR="00DF4588">
          <w:rPr>
            <w:noProof/>
            <w:webHidden/>
          </w:rPr>
          <w:fldChar w:fldCharType="separate"/>
        </w:r>
        <w:r w:rsidR="00DF4588">
          <w:rPr>
            <w:noProof/>
            <w:webHidden/>
          </w:rPr>
          <w:t>16</w:t>
        </w:r>
        <w:r w:rsidR="00DF4588">
          <w:rPr>
            <w:noProof/>
            <w:webHidden/>
          </w:rPr>
          <w:fldChar w:fldCharType="end"/>
        </w:r>
      </w:hyperlink>
    </w:p>
    <w:p w:rsidR="00DF4588" w:rsidRDefault="00F347FC">
      <w:pPr>
        <w:pStyle w:val="Inhopg2"/>
        <w:tabs>
          <w:tab w:val="left" w:pos="880"/>
          <w:tab w:val="right" w:leader="dot" w:pos="9060"/>
        </w:tabs>
        <w:rPr>
          <w:rFonts w:asciiTheme="minorHAnsi" w:eastAsiaTheme="minorEastAsia" w:hAnsiTheme="minorHAnsi"/>
          <w:noProof/>
          <w:sz w:val="22"/>
          <w:lang w:eastAsia="nl-NL"/>
        </w:rPr>
      </w:pPr>
      <w:hyperlink w:anchor="_Toc494305647" w:history="1">
        <w:r w:rsidR="00DF4588" w:rsidRPr="008D2120">
          <w:rPr>
            <w:rStyle w:val="Hyperlink"/>
            <w:noProof/>
          </w:rPr>
          <w:t>6.5</w:t>
        </w:r>
        <w:r w:rsidR="00DF4588">
          <w:rPr>
            <w:rFonts w:asciiTheme="minorHAnsi" w:eastAsiaTheme="minorEastAsia" w:hAnsiTheme="minorHAnsi"/>
            <w:noProof/>
            <w:sz w:val="22"/>
            <w:lang w:eastAsia="nl-NL"/>
          </w:rPr>
          <w:tab/>
        </w:r>
        <w:r w:rsidR="00DF4588" w:rsidRPr="008D2120">
          <w:rPr>
            <w:rStyle w:val="Hyperlink"/>
            <w:noProof/>
          </w:rPr>
          <w:t xml:space="preserve">Akkoordverklaring concept Overeenkomst, ARBIT 2016 (inkoopvoorwaarden) en </w:t>
        </w:r>
        <w:r w:rsidR="00DF4588">
          <w:rPr>
            <w:rStyle w:val="Hyperlink"/>
            <w:noProof/>
          </w:rPr>
          <w:t xml:space="preserve">   </w:t>
        </w:r>
        <w:r w:rsidR="00DF4588">
          <w:rPr>
            <w:rStyle w:val="Hyperlink"/>
            <w:noProof/>
          </w:rPr>
          <w:br/>
          <w:t xml:space="preserve">            </w:t>
        </w:r>
        <w:r w:rsidR="00DF4588" w:rsidRPr="008D2120">
          <w:rPr>
            <w:rStyle w:val="Hyperlink"/>
            <w:noProof/>
          </w:rPr>
          <w:t>Bewerkersovereenkomst</w:t>
        </w:r>
        <w:r w:rsidR="00DF4588">
          <w:rPr>
            <w:noProof/>
            <w:webHidden/>
          </w:rPr>
          <w:tab/>
        </w:r>
        <w:r w:rsidR="00DF4588">
          <w:rPr>
            <w:noProof/>
            <w:webHidden/>
          </w:rPr>
          <w:fldChar w:fldCharType="begin"/>
        </w:r>
        <w:r w:rsidR="00DF4588">
          <w:rPr>
            <w:noProof/>
            <w:webHidden/>
          </w:rPr>
          <w:instrText xml:space="preserve"> PAGEREF _Toc494305647 \h </w:instrText>
        </w:r>
        <w:r w:rsidR="00DF4588">
          <w:rPr>
            <w:noProof/>
            <w:webHidden/>
          </w:rPr>
        </w:r>
        <w:r w:rsidR="00DF4588">
          <w:rPr>
            <w:noProof/>
            <w:webHidden/>
          </w:rPr>
          <w:fldChar w:fldCharType="separate"/>
        </w:r>
        <w:r w:rsidR="00DF4588">
          <w:rPr>
            <w:noProof/>
            <w:webHidden/>
          </w:rPr>
          <w:t>16</w:t>
        </w:r>
        <w:r w:rsidR="00DF4588">
          <w:rPr>
            <w:noProof/>
            <w:webHidden/>
          </w:rPr>
          <w:fldChar w:fldCharType="end"/>
        </w:r>
      </w:hyperlink>
    </w:p>
    <w:p w:rsidR="00DF4588" w:rsidRDefault="00F347FC">
      <w:pPr>
        <w:pStyle w:val="Inhopg1"/>
        <w:tabs>
          <w:tab w:val="left" w:pos="440"/>
          <w:tab w:val="right" w:leader="dot" w:pos="9060"/>
        </w:tabs>
        <w:rPr>
          <w:rFonts w:asciiTheme="minorHAnsi" w:eastAsiaTheme="minorEastAsia" w:hAnsiTheme="minorHAnsi"/>
          <w:noProof/>
          <w:sz w:val="22"/>
          <w:lang w:eastAsia="nl-NL"/>
        </w:rPr>
      </w:pPr>
      <w:hyperlink w:anchor="_Toc494305648" w:history="1">
        <w:r w:rsidR="00DF4588" w:rsidRPr="008D2120">
          <w:rPr>
            <w:rStyle w:val="Hyperlink"/>
            <w:noProof/>
          </w:rPr>
          <w:t>7</w:t>
        </w:r>
        <w:r w:rsidR="00DF4588">
          <w:rPr>
            <w:rFonts w:asciiTheme="minorHAnsi" w:eastAsiaTheme="minorEastAsia" w:hAnsiTheme="minorHAnsi"/>
            <w:noProof/>
            <w:sz w:val="22"/>
            <w:lang w:eastAsia="nl-NL"/>
          </w:rPr>
          <w:tab/>
        </w:r>
        <w:r w:rsidR="00DF4588" w:rsidRPr="008D2120">
          <w:rPr>
            <w:rStyle w:val="Hyperlink"/>
            <w:noProof/>
          </w:rPr>
          <w:t>Gunningcriteria</w:t>
        </w:r>
        <w:r w:rsidR="00DF4588">
          <w:rPr>
            <w:noProof/>
            <w:webHidden/>
          </w:rPr>
          <w:tab/>
        </w:r>
        <w:r w:rsidR="00DF4588">
          <w:rPr>
            <w:noProof/>
            <w:webHidden/>
          </w:rPr>
          <w:fldChar w:fldCharType="begin"/>
        </w:r>
        <w:r w:rsidR="00DF4588">
          <w:rPr>
            <w:noProof/>
            <w:webHidden/>
          </w:rPr>
          <w:instrText xml:space="preserve"> PAGEREF _Toc494305648 \h </w:instrText>
        </w:r>
        <w:r w:rsidR="00DF4588">
          <w:rPr>
            <w:noProof/>
            <w:webHidden/>
          </w:rPr>
        </w:r>
        <w:r w:rsidR="00DF4588">
          <w:rPr>
            <w:noProof/>
            <w:webHidden/>
          </w:rPr>
          <w:fldChar w:fldCharType="separate"/>
        </w:r>
        <w:r w:rsidR="00DF4588">
          <w:rPr>
            <w:noProof/>
            <w:webHidden/>
          </w:rPr>
          <w:t>17</w:t>
        </w:r>
        <w:r w:rsidR="00DF4588">
          <w:rPr>
            <w:noProof/>
            <w:webHidden/>
          </w:rPr>
          <w:fldChar w:fldCharType="end"/>
        </w:r>
      </w:hyperlink>
    </w:p>
    <w:p w:rsidR="00DF4588" w:rsidRDefault="00F347FC">
      <w:pPr>
        <w:pStyle w:val="Inhopg2"/>
        <w:tabs>
          <w:tab w:val="left" w:pos="880"/>
          <w:tab w:val="right" w:leader="dot" w:pos="9060"/>
        </w:tabs>
        <w:rPr>
          <w:rFonts w:asciiTheme="minorHAnsi" w:eastAsiaTheme="minorEastAsia" w:hAnsiTheme="minorHAnsi"/>
          <w:noProof/>
          <w:sz w:val="22"/>
          <w:lang w:eastAsia="nl-NL"/>
        </w:rPr>
      </w:pPr>
      <w:hyperlink w:anchor="_Toc494305649" w:history="1">
        <w:r w:rsidR="00DF4588" w:rsidRPr="008D2120">
          <w:rPr>
            <w:rStyle w:val="Hyperlink"/>
            <w:noProof/>
          </w:rPr>
          <w:t>7.1</w:t>
        </w:r>
        <w:r w:rsidR="00DF4588">
          <w:rPr>
            <w:rFonts w:asciiTheme="minorHAnsi" w:eastAsiaTheme="minorEastAsia" w:hAnsiTheme="minorHAnsi"/>
            <w:noProof/>
            <w:sz w:val="22"/>
            <w:lang w:eastAsia="nl-NL"/>
          </w:rPr>
          <w:tab/>
        </w:r>
        <w:r w:rsidR="00DF4588" w:rsidRPr="008D2120">
          <w:rPr>
            <w:rStyle w:val="Hyperlink"/>
            <w:noProof/>
          </w:rPr>
          <w:t>Toelichting op gunningcriteria</w:t>
        </w:r>
        <w:r w:rsidR="00DF4588">
          <w:rPr>
            <w:noProof/>
            <w:webHidden/>
          </w:rPr>
          <w:tab/>
        </w:r>
        <w:r w:rsidR="00DF4588">
          <w:rPr>
            <w:noProof/>
            <w:webHidden/>
          </w:rPr>
          <w:fldChar w:fldCharType="begin"/>
        </w:r>
        <w:r w:rsidR="00DF4588">
          <w:rPr>
            <w:noProof/>
            <w:webHidden/>
          </w:rPr>
          <w:instrText xml:space="preserve"> PAGEREF _Toc494305649 \h </w:instrText>
        </w:r>
        <w:r w:rsidR="00DF4588">
          <w:rPr>
            <w:noProof/>
            <w:webHidden/>
          </w:rPr>
        </w:r>
        <w:r w:rsidR="00DF4588">
          <w:rPr>
            <w:noProof/>
            <w:webHidden/>
          </w:rPr>
          <w:fldChar w:fldCharType="separate"/>
        </w:r>
        <w:r w:rsidR="00DF4588">
          <w:rPr>
            <w:noProof/>
            <w:webHidden/>
          </w:rPr>
          <w:t>17</w:t>
        </w:r>
        <w:r w:rsidR="00DF4588">
          <w:rPr>
            <w:noProof/>
            <w:webHidden/>
          </w:rPr>
          <w:fldChar w:fldCharType="end"/>
        </w:r>
      </w:hyperlink>
    </w:p>
    <w:p w:rsidR="00DF4588" w:rsidRDefault="00F347FC">
      <w:pPr>
        <w:pStyle w:val="Inhopg2"/>
        <w:tabs>
          <w:tab w:val="left" w:pos="880"/>
          <w:tab w:val="right" w:leader="dot" w:pos="9060"/>
        </w:tabs>
        <w:rPr>
          <w:rFonts w:asciiTheme="minorHAnsi" w:eastAsiaTheme="minorEastAsia" w:hAnsiTheme="minorHAnsi"/>
          <w:noProof/>
          <w:sz w:val="22"/>
          <w:lang w:eastAsia="nl-NL"/>
        </w:rPr>
      </w:pPr>
      <w:hyperlink w:anchor="_Toc494305650" w:history="1">
        <w:r w:rsidR="00DF4588" w:rsidRPr="008D2120">
          <w:rPr>
            <w:rStyle w:val="Hyperlink"/>
            <w:noProof/>
          </w:rPr>
          <w:t>7.2</w:t>
        </w:r>
        <w:r w:rsidR="00DF4588">
          <w:rPr>
            <w:rFonts w:asciiTheme="minorHAnsi" w:eastAsiaTheme="minorEastAsia" w:hAnsiTheme="minorHAnsi"/>
            <w:noProof/>
            <w:sz w:val="22"/>
            <w:lang w:eastAsia="nl-NL"/>
          </w:rPr>
          <w:tab/>
        </w:r>
        <w:r w:rsidR="00DF4588" w:rsidRPr="008D2120">
          <w:rPr>
            <w:rStyle w:val="Hyperlink"/>
            <w:noProof/>
          </w:rPr>
          <w:t xml:space="preserve">Gunningcriterium Ondersteuning P&amp;O processen  </w:t>
        </w:r>
        <w:r w:rsidR="00DF4588">
          <w:rPr>
            <w:noProof/>
            <w:webHidden/>
          </w:rPr>
          <w:tab/>
        </w:r>
        <w:r w:rsidR="00DF4588">
          <w:rPr>
            <w:noProof/>
            <w:webHidden/>
          </w:rPr>
          <w:fldChar w:fldCharType="begin"/>
        </w:r>
        <w:r w:rsidR="00DF4588">
          <w:rPr>
            <w:noProof/>
            <w:webHidden/>
          </w:rPr>
          <w:instrText xml:space="preserve"> PAGEREF _Toc494305650 \h </w:instrText>
        </w:r>
        <w:r w:rsidR="00DF4588">
          <w:rPr>
            <w:noProof/>
            <w:webHidden/>
          </w:rPr>
        </w:r>
        <w:r w:rsidR="00DF4588">
          <w:rPr>
            <w:noProof/>
            <w:webHidden/>
          </w:rPr>
          <w:fldChar w:fldCharType="separate"/>
        </w:r>
        <w:r w:rsidR="00DF4588">
          <w:rPr>
            <w:noProof/>
            <w:webHidden/>
          </w:rPr>
          <w:t>17</w:t>
        </w:r>
        <w:r w:rsidR="00DF4588">
          <w:rPr>
            <w:noProof/>
            <w:webHidden/>
          </w:rPr>
          <w:fldChar w:fldCharType="end"/>
        </w:r>
      </w:hyperlink>
    </w:p>
    <w:p w:rsidR="00DF4588" w:rsidRDefault="00F347FC">
      <w:pPr>
        <w:pStyle w:val="Inhopg2"/>
        <w:tabs>
          <w:tab w:val="left" w:pos="880"/>
          <w:tab w:val="right" w:leader="dot" w:pos="9060"/>
        </w:tabs>
        <w:rPr>
          <w:rFonts w:asciiTheme="minorHAnsi" w:eastAsiaTheme="minorEastAsia" w:hAnsiTheme="minorHAnsi"/>
          <w:noProof/>
          <w:sz w:val="22"/>
          <w:lang w:eastAsia="nl-NL"/>
        </w:rPr>
      </w:pPr>
      <w:hyperlink w:anchor="_Toc494305651" w:history="1">
        <w:r w:rsidR="00DF4588" w:rsidRPr="008D2120">
          <w:rPr>
            <w:rStyle w:val="Hyperlink"/>
            <w:noProof/>
          </w:rPr>
          <w:t>7.3</w:t>
        </w:r>
        <w:r w:rsidR="00DF4588">
          <w:rPr>
            <w:rFonts w:asciiTheme="minorHAnsi" w:eastAsiaTheme="minorEastAsia" w:hAnsiTheme="minorHAnsi"/>
            <w:noProof/>
            <w:sz w:val="22"/>
            <w:lang w:eastAsia="nl-NL"/>
          </w:rPr>
          <w:tab/>
        </w:r>
        <w:r w:rsidR="00DF4588" w:rsidRPr="008D2120">
          <w:rPr>
            <w:rStyle w:val="Hyperlink"/>
            <w:noProof/>
          </w:rPr>
          <w:t>Gunningcriterium Implementatie- &amp; conversieplan</w:t>
        </w:r>
        <w:r w:rsidR="00DF4588">
          <w:rPr>
            <w:noProof/>
            <w:webHidden/>
          </w:rPr>
          <w:tab/>
        </w:r>
        <w:r w:rsidR="00DF4588">
          <w:rPr>
            <w:noProof/>
            <w:webHidden/>
          </w:rPr>
          <w:fldChar w:fldCharType="begin"/>
        </w:r>
        <w:r w:rsidR="00DF4588">
          <w:rPr>
            <w:noProof/>
            <w:webHidden/>
          </w:rPr>
          <w:instrText xml:space="preserve"> PAGEREF _Toc494305651 \h </w:instrText>
        </w:r>
        <w:r w:rsidR="00DF4588">
          <w:rPr>
            <w:noProof/>
            <w:webHidden/>
          </w:rPr>
        </w:r>
        <w:r w:rsidR="00DF4588">
          <w:rPr>
            <w:noProof/>
            <w:webHidden/>
          </w:rPr>
          <w:fldChar w:fldCharType="separate"/>
        </w:r>
        <w:r w:rsidR="00DF4588">
          <w:rPr>
            <w:noProof/>
            <w:webHidden/>
          </w:rPr>
          <w:t>18</w:t>
        </w:r>
        <w:r w:rsidR="00DF4588">
          <w:rPr>
            <w:noProof/>
            <w:webHidden/>
          </w:rPr>
          <w:fldChar w:fldCharType="end"/>
        </w:r>
      </w:hyperlink>
    </w:p>
    <w:p w:rsidR="00DF4588" w:rsidRDefault="00F347FC">
      <w:pPr>
        <w:pStyle w:val="Inhopg2"/>
        <w:tabs>
          <w:tab w:val="left" w:pos="880"/>
          <w:tab w:val="right" w:leader="dot" w:pos="9060"/>
        </w:tabs>
        <w:rPr>
          <w:rFonts w:asciiTheme="minorHAnsi" w:eastAsiaTheme="minorEastAsia" w:hAnsiTheme="minorHAnsi"/>
          <w:noProof/>
          <w:sz w:val="22"/>
          <w:lang w:eastAsia="nl-NL"/>
        </w:rPr>
      </w:pPr>
      <w:hyperlink w:anchor="_Toc494305652" w:history="1">
        <w:r w:rsidR="00DF4588" w:rsidRPr="008D2120">
          <w:rPr>
            <w:rStyle w:val="Hyperlink"/>
            <w:noProof/>
          </w:rPr>
          <w:t>7.4</w:t>
        </w:r>
        <w:r w:rsidR="00DF4588">
          <w:rPr>
            <w:rFonts w:asciiTheme="minorHAnsi" w:eastAsiaTheme="minorEastAsia" w:hAnsiTheme="minorHAnsi"/>
            <w:noProof/>
            <w:sz w:val="22"/>
            <w:lang w:eastAsia="nl-NL"/>
          </w:rPr>
          <w:tab/>
        </w:r>
        <w:r w:rsidR="00DF4588" w:rsidRPr="008D2120">
          <w:rPr>
            <w:rStyle w:val="Hyperlink"/>
            <w:noProof/>
          </w:rPr>
          <w:t xml:space="preserve">Gunningcriterium ‘Duurzaamheid’  </w:t>
        </w:r>
        <w:r w:rsidR="00DF4588">
          <w:rPr>
            <w:noProof/>
            <w:webHidden/>
          </w:rPr>
          <w:tab/>
        </w:r>
        <w:r w:rsidR="00DF4588">
          <w:rPr>
            <w:noProof/>
            <w:webHidden/>
          </w:rPr>
          <w:fldChar w:fldCharType="begin"/>
        </w:r>
        <w:r w:rsidR="00DF4588">
          <w:rPr>
            <w:noProof/>
            <w:webHidden/>
          </w:rPr>
          <w:instrText xml:space="preserve"> PAGEREF _Toc494305652 \h </w:instrText>
        </w:r>
        <w:r w:rsidR="00DF4588">
          <w:rPr>
            <w:noProof/>
            <w:webHidden/>
          </w:rPr>
        </w:r>
        <w:r w:rsidR="00DF4588">
          <w:rPr>
            <w:noProof/>
            <w:webHidden/>
          </w:rPr>
          <w:fldChar w:fldCharType="separate"/>
        </w:r>
        <w:r w:rsidR="00DF4588">
          <w:rPr>
            <w:noProof/>
            <w:webHidden/>
          </w:rPr>
          <w:t>18</w:t>
        </w:r>
        <w:r w:rsidR="00DF4588">
          <w:rPr>
            <w:noProof/>
            <w:webHidden/>
          </w:rPr>
          <w:fldChar w:fldCharType="end"/>
        </w:r>
      </w:hyperlink>
    </w:p>
    <w:p w:rsidR="00DF4588" w:rsidRDefault="00F347FC">
      <w:pPr>
        <w:pStyle w:val="Inhopg2"/>
        <w:tabs>
          <w:tab w:val="left" w:pos="880"/>
          <w:tab w:val="right" w:leader="dot" w:pos="9060"/>
        </w:tabs>
        <w:rPr>
          <w:rFonts w:asciiTheme="minorHAnsi" w:eastAsiaTheme="minorEastAsia" w:hAnsiTheme="minorHAnsi"/>
          <w:noProof/>
          <w:sz w:val="22"/>
          <w:lang w:eastAsia="nl-NL"/>
        </w:rPr>
      </w:pPr>
      <w:hyperlink w:anchor="_Toc494305653" w:history="1">
        <w:r w:rsidR="00DF4588" w:rsidRPr="008D2120">
          <w:rPr>
            <w:rStyle w:val="Hyperlink"/>
            <w:noProof/>
          </w:rPr>
          <w:t>7.5</w:t>
        </w:r>
        <w:r w:rsidR="00DF4588">
          <w:rPr>
            <w:rFonts w:asciiTheme="minorHAnsi" w:eastAsiaTheme="minorEastAsia" w:hAnsiTheme="minorHAnsi"/>
            <w:noProof/>
            <w:sz w:val="22"/>
            <w:lang w:eastAsia="nl-NL"/>
          </w:rPr>
          <w:tab/>
        </w:r>
        <w:r w:rsidR="00DF4588" w:rsidRPr="008D2120">
          <w:rPr>
            <w:rStyle w:val="Hyperlink"/>
            <w:noProof/>
          </w:rPr>
          <w:t>Gunningcriterium ‘Prijs’</w:t>
        </w:r>
        <w:r w:rsidR="00DF4588">
          <w:rPr>
            <w:noProof/>
            <w:webHidden/>
          </w:rPr>
          <w:tab/>
        </w:r>
        <w:r w:rsidR="00DF4588">
          <w:rPr>
            <w:noProof/>
            <w:webHidden/>
          </w:rPr>
          <w:fldChar w:fldCharType="begin"/>
        </w:r>
        <w:r w:rsidR="00DF4588">
          <w:rPr>
            <w:noProof/>
            <w:webHidden/>
          </w:rPr>
          <w:instrText xml:space="preserve"> PAGEREF _Toc494305653 \h </w:instrText>
        </w:r>
        <w:r w:rsidR="00DF4588">
          <w:rPr>
            <w:noProof/>
            <w:webHidden/>
          </w:rPr>
        </w:r>
        <w:r w:rsidR="00DF4588">
          <w:rPr>
            <w:noProof/>
            <w:webHidden/>
          </w:rPr>
          <w:fldChar w:fldCharType="separate"/>
        </w:r>
        <w:r w:rsidR="00DF4588">
          <w:rPr>
            <w:noProof/>
            <w:webHidden/>
          </w:rPr>
          <w:t>19</w:t>
        </w:r>
        <w:r w:rsidR="00DF4588">
          <w:rPr>
            <w:noProof/>
            <w:webHidden/>
          </w:rPr>
          <w:fldChar w:fldCharType="end"/>
        </w:r>
      </w:hyperlink>
    </w:p>
    <w:p w:rsidR="00874A28" w:rsidRPr="00304607" w:rsidRDefault="001C1529" w:rsidP="00AF775B">
      <w:pPr>
        <w:autoSpaceDE w:val="0"/>
        <w:autoSpaceDN w:val="0"/>
        <w:adjustRightInd w:val="0"/>
        <w:rPr>
          <w:rFonts w:cs="Verdana"/>
          <w:b/>
          <w:bCs/>
          <w:sz w:val="18"/>
          <w:szCs w:val="18"/>
        </w:rPr>
      </w:pPr>
      <w:r>
        <w:rPr>
          <w:rFonts w:cs="Verdana"/>
          <w:b/>
          <w:bCs/>
          <w:sz w:val="18"/>
          <w:szCs w:val="18"/>
        </w:rPr>
        <w:fldChar w:fldCharType="end"/>
      </w:r>
    </w:p>
    <w:p w:rsidR="00874A28" w:rsidRDefault="00874A28">
      <w:pPr>
        <w:rPr>
          <w:rFonts w:cs="Verdana"/>
          <w:b/>
          <w:bCs/>
        </w:rPr>
      </w:pPr>
      <w:r>
        <w:rPr>
          <w:rFonts w:cs="Verdana"/>
          <w:b/>
          <w:bCs/>
        </w:rPr>
        <w:br w:type="page"/>
      </w:r>
    </w:p>
    <w:p w:rsidR="00AF775B" w:rsidRPr="00304607" w:rsidRDefault="00AF775B" w:rsidP="00FF07AF">
      <w:pPr>
        <w:pStyle w:val="Kop1"/>
        <w:numPr>
          <w:ilvl w:val="0"/>
          <w:numId w:val="0"/>
        </w:numPr>
      </w:pPr>
      <w:bookmarkStart w:id="0" w:name="_Toc494305593"/>
      <w:r w:rsidRPr="00304607">
        <w:lastRenderedPageBreak/>
        <w:t>Definities begrippen</w:t>
      </w:r>
      <w:bookmarkEnd w:id="0"/>
    </w:p>
    <w:p w:rsidR="00AF775B" w:rsidRDefault="00AF775B" w:rsidP="00AF775B">
      <w:pPr>
        <w:autoSpaceDE w:val="0"/>
        <w:autoSpaceDN w:val="0"/>
        <w:adjustRightInd w:val="0"/>
        <w:rPr>
          <w:rFonts w:cs="Verdana"/>
          <w:b/>
          <w:bCs/>
          <w:color w:val="525960"/>
          <w:szCs w:val="18"/>
        </w:rPr>
      </w:pPr>
    </w:p>
    <w:p w:rsidR="006B0169" w:rsidRPr="004A6AE7" w:rsidRDefault="006B0169" w:rsidP="006B0169">
      <w:pPr>
        <w:autoSpaceDE w:val="0"/>
        <w:autoSpaceDN w:val="0"/>
        <w:adjustRightInd w:val="0"/>
        <w:rPr>
          <w:rFonts w:cs="Verdana"/>
          <w:bCs/>
          <w:szCs w:val="18"/>
        </w:rPr>
      </w:pPr>
      <w:r w:rsidRPr="004A6AE7">
        <w:rPr>
          <w:rFonts w:cs="Verdana"/>
          <w:b/>
          <w:bCs/>
          <w:szCs w:val="18"/>
        </w:rPr>
        <w:t>Aanbestedende dienst</w:t>
      </w:r>
      <w:r w:rsidRPr="004A6AE7">
        <w:rPr>
          <w:rFonts w:cs="Verdana"/>
          <w:bCs/>
          <w:szCs w:val="18"/>
        </w:rPr>
        <w:t>: Een dienst als bedoeld in artikel 1.1 Aanbestedingswet 2012, i.c. de Nederlandse Organisatie voor Wetenschappelijk Onderzoek (NWO);</w:t>
      </w:r>
    </w:p>
    <w:p w:rsidR="006B0169" w:rsidRPr="004A6AE7" w:rsidRDefault="006B0169" w:rsidP="006B0169">
      <w:pPr>
        <w:autoSpaceDE w:val="0"/>
        <w:autoSpaceDN w:val="0"/>
        <w:adjustRightInd w:val="0"/>
        <w:rPr>
          <w:rFonts w:cs="Verdana"/>
          <w:bCs/>
          <w:szCs w:val="18"/>
        </w:rPr>
      </w:pPr>
      <w:r w:rsidRPr="004A6AE7">
        <w:rPr>
          <w:rFonts w:cs="Verdana"/>
          <w:bCs/>
          <w:szCs w:val="18"/>
        </w:rPr>
        <w:t>•</w:t>
      </w:r>
    </w:p>
    <w:p w:rsidR="006B0169" w:rsidRPr="004A6AE7" w:rsidRDefault="006B0169" w:rsidP="006B0169">
      <w:pPr>
        <w:autoSpaceDE w:val="0"/>
        <w:autoSpaceDN w:val="0"/>
        <w:adjustRightInd w:val="0"/>
        <w:rPr>
          <w:rFonts w:cs="Verdana"/>
          <w:bCs/>
          <w:szCs w:val="18"/>
        </w:rPr>
      </w:pPr>
      <w:r w:rsidRPr="004A6AE7">
        <w:rPr>
          <w:rFonts w:cs="Verdana"/>
          <w:b/>
          <w:bCs/>
          <w:szCs w:val="18"/>
        </w:rPr>
        <w:t>Aanbestedingsdocument</w:t>
      </w:r>
      <w:r>
        <w:rPr>
          <w:rFonts w:cs="Verdana"/>
          <w:b/>
          <w:bCs/>
          <w:szCs w:val="18"/>
        </w:rPr>
        <w:t>en</w:t>
      </w:r>
      <w:r w:rsidRPr="004A6AE7">
        <w:rPr>
          <w:rFonts w:cs="Verdana"/>
          <w:bCs/>
          <w:szCs w:val="18"/>
        </w:rPr>
        <w:t xml:space="preserve">: </w:t>
      </w:r>
      <w:r w:rsidRPr="004A6AE7">
        <w:t xml:space="preserve">Alle documenten die samenhangen met deze aanbesteding. Hieronder vallen onder meer (indien van toepassing) de publicaties, de </w:t>
      </w:r>
      <w:r>
        <w:t>O</w:t>
      </w:r>
      <w:r w:rsidRPr="004A6AE7">
        <w:t>fferteaanvraag met bijbehorende bijlagen, de nota(‘s) van inlichtingen</w:t>
      </w:r>
      <w:r w:rsidRPr="004A6AE7">
        <w:rPr>
          <w:rFonts w:cs="Verdana"/>
          <w:bCs/>
          <w:szCs w:val="18"/>
        </w:rPr>
        <w:t>;</w:t>
      </w:r>
    </w:p>
    <w:p w:rsidR="006B0169" w:rsidRPr="004A6AE7" w:rsidRDefault="006B0169" w:rsidP="006B0169">
      <w:pPr>
        <w:autoSpaceDE w:val="0"/>
        <w:autoSpaceDN w:val="0"/>
        <w:adjustRightInd w:val="0"/>
        <w:rPr>
          <w:rFonts w:cs="Verdana"/>
          <w:bCs/>
          <w:szCs w:val="18"/>
        </w:rPr>
      </w:pPr>
      <w:r w:rsidRPr="004A6AE7">
        <w:rPr>
          <w:rFonts w:cs="Verdana"/>
          <w:bCs/>
          <w:szCs w:val="18"/>
        </w:rPr>
        <w:t>•</w:t>
      </w:r>
    </w:p>
    <w:p w:rsidR="006B0169" w:rsidRPr="004A6AE7" w:rsidRDefault="006B0169" w:rsidP="006B0169">
      <w:pPr>
        <w:autoSpaceDE w:val="0"/>
        <w:autoSpaceDN w:val="0"/>
        <w:adjustRightInd w:val="0"/>
        <w:rPr>
          <w:rFonts w:cs="Verdana"/>
          <w:bCs/>
          <w:szCs w:val="18"/>
        </w:rPr>
      </w:pPr>
      <w:r w:rsidRPr="004A6AE7">
        <w:rPr>
          <w:rFonts w:cs="Verdana"/>
          <w:b/>
          <w:bCs/>
          <w:szCs w:val="18"/>
        </w:rPr>
        <w:t xml:space="preserve">Aanbestedingswet </w:t>
      </w:r>
      <w:r w:rsidRPr="00D67D45">
        <w:rPr>
          <w:rFonts w:cs="Verdana"/>
          <w:b/>
          <w:bCs/>
          <w:szCs w:val="18"/>
        </w:rPr>
        <w:t>2012</w:t>
      </w:r>
      <w:r w:rsidRPr="004A6AE7">
        <w:rPr>
          <w:rFonts w:cs="Verdana"/>
          <w:b/>
          <w:bCs/>
          <w:szCs w:val="18"/>
        </w:rPr>
        <w:t>,</w:t>
      </w:r>
      <w:r w:rsidRPr="004A6AE7">
        <w:rPr>
          <w:rFonts w:cs="Verdana"/>
          <w:bCs/>
          <w:szCs w:val="18"/>
        </w:rPr>
        <w:t>: Wet van 1 november 2012 houdende nieuwe regels omtrent aanbestedingen, Staatsblad 2012, 542, gewijzigd per 1 juli 2016</w:t>
      </w:r>
      <w:r>
        <w:rPr>
          <w:rFonts w:cs="Verdana"/>
          <w:bCs/>
          <w:szCs w:val="18"/>
        </w:rPr>
        <w:t>, Staatsblad 2016, 241</w:t>
      </w:r>
      <w:r w:rsidRPr="004A6AE7">
        <w:rPr>
          <w:rFonts w:cs="Verdana"/>
          <w:bCs/>
          <w:szCs w:val="18"/>
        </w:rPr>
        <w:t>;</w:t>
      </w:r>
    </w:p>
    <w:p w:rsidR="006B0169" w:rsidRPr="004A6AE7" w:rsidRDefault="006B0169" w:rsidP="006B0169">
      <w:pPr>
        <w:autoSpaceDE w:val="0"/>
        <w:autoSpaceDN w:val="0"/>
        <w:adjustRightInd w:val="0"/>
        <w:rPr>
          <w:rFonts w:cs="Verdana"/>
          <w:bCs/>
          <w:szCs w:val="18"/>
        </w:rPr>
      </w:pPr>
      <w:r w:rsidRPr="004A6AE7">
        <w:rPr>
          <w:rFonts w:cs="Verdana"/>
          <w:bCs/>
          <w:szCs w:val="18"/>
        </w:rPr>
        <w:t>•</w:t>
      </w:r>
    </w:p>
    <w:p w:rsidR="006B0169" w:rsidRPr="004A6AE7" w:rsidRDefault="006B0169" w:rsidP="006B0169">
      <w:pPr>
        <w:autoSpaceDE w:val="0"/>
        <w:autoSpaceDN w:val="0"/>
        <w:adjustRightInd w:val="0"/>
        <w:rPr>
          <w:rFonts w:cs="Verdana"/>
          <w:bCs/>
          <w:szCs w:val="18"/>
        </w:rPr>
      </w:pPr>
      <w:r w:rsidRPr="004A6AE7">
        <w:rPr>
          <w:rFonts w:cs="Verdana"/>
          <w:b/>
          <w:bCs/>
          <w:szCs w:val="18"/>
        </w:rPr>
        <w:t>Aankondiging</w:t>
      </w:r>
      <w:r w:rsidRPr="004A6AE7">
        <w:rPr>
          <w:rFonts w:cs="Verdana"/>
          <w:bCs/>
          <w:szCs w:val="18"/>
        </w:rPr>
        <w:t>: De verzending van de formele bekendmaking van de Opdracht aan TenderNed voor</w:t>
      </w:r>
    </w:p>
    <w:p w:rsidR="006B0169" w:rsidRDefault="006B0169" w:rsidP="006B0169">
      <w:pPr>
        <w:autoSpaceDE w:val="0"/>
        <w:autoSpaceDN w:val="0"/>
        <w:adjustRightInd w:val="0"/>
        <w:rPr>
          <w:rFonts w:cs="Verdana"/>
          <w:bCs/>
          <w:szCs w:val="18"/>
        </w:rPr>
      </w:pPr>
      <w:r w:rsidRPr="004A6AE7">
        <w:rPr>
          <w:rFonts w:cs="Verdana"/>
          <w:bCs/>
          <w:szCs w:val="18"/>
        </w:rPr>
        <w:t>plaatsing in het Publicatieblad van de Europese Gemeenschappen en op de TED-databank;</w:t>
      </w:r>
      <w:r w:rsidRPr="004A6AE7">
        <w:rPr>
          <w:rFonts w:cs="Verdana"/>
          <w:bCs/>
          <w:szCs w:val="18"/>
        </w:rPr>
        <w:br/>
        <w:t>•</w:t>
      </w:r>
    </w:p>
    <w:p w:rsidR="00D71F73" w:rsidRDefault="00D71F73" w:rsidP="006B0169">
      <w:pPr>
        <w:autoSpaceDE w:val="0"/>
        <w:autoSpaceDN w:val="0"/>
        <w:adjustRightInd w:val="0"/>
        <w:rPr>
          <w:rFonts w:cs="Verdana"/>
          <w:bCs/>
          <w:szCs w:val="18"/>
        </w:rPr>
      </w:pPr>
      <w:r w:rsidRPr="00D71F73">
        <w:rPr>
          <w:rFonts w:cs="Verdana"/>
          <w:b/>
          <w:bCs/>
          <w:szCs w:val="18"/>
        </w:rPr>
        <w:t>Bewerkersovereenkomst</w:t>
      </w:r>
      <w:r>
        <w:rPr>
          <w:rFonts w:cs="Verdana"/>
          <w:bCs/>
          <w:szCs w:val="18"/>
        </w:rPr>
        <w:t xml:space="preserve">: Volgt uit de </w:t>
      </w:r>
      <w:r>
        <w:t xml:space="preserve">Wet bescherming persoonsgegevens. </w:t>
      </w:r>
      <w:r>
        <w:br/>
      </w:r>
      <w:r w:rsidRPr="00D71F73">
        <w:rPr>
          <w:rFonts w:cs="Verdana"/>
          <w:bCs/>
          <w:szCs w:val="18"/>
        </w:rPr>
        <w:t xml:space="preserve">Een bewerkersovereenkomst regelt de verantwoordelijkheden bij de verwerking van persoonsgegevens als een </w:t>
      </w:r>
      <w:r>
        <w:rPr>
          <w:rFonts w:cs="Verdana"/>
          <w:bCs/>
          <w:szCs w:val="18"/>
        </w:rPr>
        <w:t>organisatie</w:t>
      </w:r>
      <w:r w:rsidRPr="00D71F73">
        <w:rPr>
          <w:rFonts w:cs="Verdana"/>
          <w:bCs/>
          <w:szCs w:val="18"/>
        </w:rPr>
        <w:t xml:space="preserve"> voor de verwerking een </w:t>
      </w:r>
      <w:r>
        <w:rPr>
          <w:rFonts w:cs="Verdana"/>
          <w:bCs/>
          <w:szCs w:val="18"/>
        </w:rPr>
        <w:t>derde</w:t>
      </w:r>
      <w:r w:rsidRPr="00D71F73">
        <w:rPr>
          <w:rFonts w:cs="Verdana"/>
          <w:bCs/>
          <w:szCs w:val="18"/>
        </w:rPr>
        <w:t xml:space="preserve"> inschakelt</w:t>
      </w:r>
      <w:r>
        <w:rPr>
          <w:rFonts w:cs="Verdana"/>
          <w:bCs/>
          <w:szCs w:val="18"/>
        </w:rPr>
        <w:t>.</w:t>
      </w:r>
    </w:p>
    <w:p w:rsidR="00D71F73" w:rsidRPr="00D71F73" w:rsidRDefault="00D71F73" w:rsidP="00D71F73">
      <w:pPr>
        <w:pStyle w:val="Lijstalinea"/>
        <w:numPr>
          <w:ilvl w:val="0"/>
          <w:numId w:val="31"/>
        </w:numPr>
        <w:autoSpaceDE w:val="0"/>
        <w:autoSpaceDN w:val="0"/>
        <w:adjustRightInd w:val="0"/>
        <w:ind w:hanging="720"/>
        <w:rPr>
          <w:rFonts w:cs="Verdana"/>
          <w:bCs/>
          <w:szCs w:val="18"/>
        </w:rPr>
      </w:pPr>
    </w:p>
    <w:p w:rsidR="006B0169" w:rsidRPr="004A6AE7" w:rsidRDefault="006B0169" w:rsidP="006B0169">
      <w:pPr>
        <w:autoSpaceDE w:val="0"/>
        <w:autoSpaceDN w:val="0"/>
        <w:adjustRightInd w:val="0"/>
        <w:rPr>
          <w:rFonts w:cs="Verdana"/>
          <w:bCs/>
          <w:szCs w:val="18"/>
        </w:rPr>
      </w:pPr>
      <w:r w:rsidRPr="004A6AE7">
        <w:rPr>
          <w:rFonts w:cs="Verdana"/>
          <w:b/>
          <w:bCs/>
          <w:szCs w:val="18"/>
        </w:rPr>
        <w:t>Combinatie</w:t>
      </w:r>
      <w:r w:rsidRPr="004A6AE7">
        <w:rPr>
          <w:rFonts w:cs="Verdana"/>
          <w:bCs/>
          <w:szCs w:val="18"/>
        </w:rPr>
        <w:t xml:space="preserve">: </w:t>
      </w:r>
      <w:r>
        <w:rPr>
          <w:rFonts w:cs="Verdana"/>
          <w:bCs/>
          <w:szCs w:val="18"/>
        </w:rPr>
        <w:t>samenwerkingsverband van t</w:t>
      </w:r>
      <w:r w:rsidRPr="004A6AE7">
        <w:rPr>
          <w:rFonts w:cs="Verdana"/>
          <w:bCs/>
          <w:szCs w:val="18"/>
        </w:rPr>
        <w:t>wee of meer ondernemers, die gezamenlijk op een aanbesteding inschrijven;</w:t>
      </w:r>
    </w:p>
    <w:p w:rsidR="006B0169" w:rsidRPr="004A6AE7" w:rsidRDefault="006B0169" w:rsidP="006F5608">
      <w:pPr>
        <w:pStyle w:val="Lijstalinea"/>
        <w:numPr>
          <w:ilvl w:val="0"/>
          <w:numId w:val="5"/>
        </w:numPr>
        <w:autoSpaceDE w:val="0"/>
        <w:autoSpaceDN w:val="0"/>
        <w:adjustRightInd w:val="0"/>
        <w:ind w:hanging="720"/>
        <w:rPr>
          <w:rFonts w:cs="Verdana"/>
          <w:bCs/>
          <w:szCs w:val="18"/>
        </w:rPr>
      </w:pPr>
    </w:p>
    <w:p w:rsidR="006B0169" w:rsidRPr="006C2441" w:rsidRDefault="006B0169" w:rsidP="006B0169">
      <w:pPr>
        <w:autoSpaceDE w:val="0"/>
        <w:autoSpaceDN w:val="0"/>
        <w:adjustRightInd w:val="0"/>
        <w:rPr>
          <w:rFonts w:cs="Verdana"/>
          <w:bCs/>
          <w:szCs w:val="18"/>
        </w:rPr>
      </w:pPr>
      <w:r w:rsidRPr="004A6AE7">
        <w:rPr>
          <w:rFonts w:cs="Verdana"/>
          <w:b/>
          <w:bCs/>
          <w:szCs w:val="18"/>
        </w:rPr>
        <w:t>Derde</w:t>
      </w:r>
      <w:r w:rsidRPr="006C2441">
        <w:rPr>
          <w:rFonts w:cs="Verdana"/>
          <w:bCs/>
          <w:szCs w:val="18"/>
        </w:rPr>
        <w:t xml:space="preserve">: Elke natuurlijke of rechtspersoon of openbaar lichaam anders dan de Aanbestedende dienst, de Inschrijver, gegadigde of Opdrachtnemer;  </w:t>
      </w:r>
    </w:p>
    <w:p w:rsidR="006B0169" w:rsidRPr="004A6AE7" w:rsidRDefault="006B0169" w:rsidP="006B0169">
      <w:pPr>
        <w:autoSpaceDE w:val="0"/>
        <w:autoSpaceDN w:val="0"/>
        <w:adjustRightInd w:val="0"/>
        <w:rPr>
          <w:rFonts w:cs="Verdana"/>
          <w:bCs/>
          <w:szCs w:val="18"/>
        </w:rPr>
      </w:pPr>
      <w:r w:rsidRPr="006C2441">
        <w:rPr>
          <w:rFonts w:cs="Verdana"/>
          <w:bCs/>
          <w:szCs w:val="18"/>
        </w:rPr>
        <w:t>•</w:t>
      </w:r>
    </w:p>
    <w:p w:rsidR="006B0169" w:rsidRPr="004A6AE7" w:rsidRDefault="006B0169" w:rsidP="006B0169">
      <w:pPr>
        <w:autoSpaceDE w:val="0"/>
        <w:autoSpaceDN w:val="0"/>
        <w:adjustRightInd w:val="0"/>
        <w:rPr>
          <w:rFonts w:cs="Verdana"/>
          <w:bCs/>
          <w:szCs w:val="18"/>
        </w:rPr>
      </w:pPr>
      <w:r w:rsidRPr="004A6AE7">
        <w:rPr>
          <w:rFonts w:cs="Verdana"/>
          <w:b/>
          <w:bCs/>
          <w:szCs w:val="18"/>
        </w:rPr>
        <w:t xml:space="preserve">Geschiktheidseisen: </w:t>
      </w:r>
      <w:r w:rsidRPr="004A6AE7">
        <w:rPr>
          <w:rFonts w:cs="Verdana"/>
          <w:bCs/>
          <w:szCs w:val="18"/>
        </w:rPr>
        <w:t>Eisen om te kunnen bepalen of een gegadigde of Inschrijver in staat is om de Opdracht uit te voeren. Geschiktheidseisen hebben betrekking op de potentiële Opdrachtnemer en niet op de Opdracht.</w:t>
      </w:r>
    </w:p>
    <w:p w:rsidR="006B0169" w:rsidRPr="004A6AE7" w:rsidRDefault="006B0169" w:rsidP="006B0169">
      <w:pPr>
        <w:autoSpaceDE w:val="0"/>
        <w:autoSpaceDN w:val="0"/>
        <w:adjustRightInd w:val="0"/>
        <w:rPr>
          <w:rFonts w:cs="Verdana"/>
          <w:bCs/>
          <w:szCs w:val="18"/>
        </w:rPr>
      </w:pPr>
      <w:r w:rsidRPr="004A6AE7">
        <w:rPr>
          <w:rFonts w:cs="Verdana"/>
          <w:bCs/>
          <w:szCs w:val="18"/>
        </w:rPr>
        <w:t>•</w:t>
      </w:r>
    </w:p>
    <w:p w:rsidR="006B0169" w:rsidRPr="004A6AE7" w:rsidRDefault="006B0169" w:rsidP="006B0169">
      <w:pPr>
        <w:autoSpaceDE w:val="0"/>
        <w:autoSpaceDN w:val="0"/>
        <w:adjustRightInd w:val="0"/>
        <w:rPr>
          <w:rFonts w:cs="Verdana"/>
          <w:bCs/>
          <w:szCs w:val="18"/>
        </w:rPr>
      </w:pPr>
      <w:r w:rsidRPr="004A6AE7">
        <w:rPr>
          <w:rFonts w:cs="Verdana"/>
          <w:b/>
          <w:bCs/>
          <w:szCs w:val="18"/>
        </w:rPr>
        <w:t>Gunningsbeslissing</w:t>
      </w:r>
      <w:r w:rsidRPr="004A6AE7">
        <w:rPr>
          <w:rFonts w:cs="Verdana"/>
          <w:bCs/>
          <w:szCs w:val="18"/>
        </w:rPr>
        <w:t>: De keuze van Opdrachtgever voor de Ondernemer met wie hij</w:t>
      </w:r>
    </w:p>
    <w:p w:rsidR="006B0169" w:rsidRPr="004A6AE7" w:rsidRDefault="006B0169" w:rsidP="006B0169">
      <w:pPr>
        <w:autoSpaceDE w:val="0"/>
        <w:autoSpaceDN w:val="0"/>
        <w:adjustRightInd w:val="0"/>
        <w:rPr>
          <w:rFonts w:cs="Verdana"/>
          <w:bCs/>
          <w:szCs w:val="18"/>
        </w:rPr>
      </w:pPr>
      <w:r w:rsidRPr="004A6AE7">
        <w:rPr>
          <w:rFonts w:cs="Verdana"/>
          <w:bCs/>
          <w:szCs w:val="18"/>
        </w:rPr>
        <w:t>voornemens is de overeenkomst waarop de aanbestedingsproc</w:t>
      </w:r>
      <w:r>
        <w:rPr>
          <w:rFonts w:cs="Verdana"/>
          <w:bCs/>
          <w:szCs w:val="18"/>
        </w:rPr>
        <w:t xml:space="preserve">edure betrekking had te sluiten, </w:t>
      </w:r>
      <w:r w:rsidRPr="00C91212">
        <w:rPr>
          <w:rFonts w:cs="Verdana"/>
          <w:bCs/>
          <w:szCs w:val="18"/>
        </w:rPr>
        <w:t>waaronder mede wordt verstaan de keuze om geen overeenkomst te sluiten;</w:t>
      </w:r>
    </w:p>
    <w:p w:rsidR="006B0169" w:rsidRPr="004A6AE7" w:rsidRDefault="006B0169" w:rsidP="006B0169">
      <w:pPr>
        <w:autoSpaceDE w:val="0"/>
        <w:autoSpaceDN w:val="0"/>
        <w:adjustRightInd w:val="0"/>
        <w:rPr>
          <w:rFonts w:cs="Verdana"/>
          <w:bCs/>
          <w:szCs w:val="18"/>
        </w:rPr>
      </w:pPr>
      <w:r w:rsidRPr="004A6AE7">
        <w:rPr>
          <w:rFonts w:cs="Verdana"/>
          <w:bCs/>
          <w:szCs w:val="18"/>
        </w:rPr>
        <w:t>•</w:t>
      </w:r>
    </w:p>
    <w:p w:rsidR="006B0169" w:rsidRPr="004A6AE7" w:rsidRDefault="006B0169" w:rsidP="006B0169">
      <w:pPr>
        <w:autoSpaceDE w:val="0"/>
        <w:autoSpaceDN w:val="0"/>
        <w:adjustRightInd w:val="0"/>
        <w:rPr>
          <w:rFonts w:cs="Verdana"/>
          <w:bCs/>
          <w:szCs w:val="18"/>
        </w:rPr>
      </w:pPr>
      <w:r w:rsidRPr="004A6AE7">
        <w:rPr>
          <w:rFonts w:cs="Verdana"/>
          <w:b/>
          <w:bCs/>
          <w:szCs w:val="18"/>
        </w:rPr>
        <w:t>Gunningcriteria</w:t>
      </w:r>
      <w:r w:rsidRPr="004A6AE7">
        <w:rPr>
          <w:rFonts w:cs="Verdana"/>
          <w:bCs/>
          <w:szCs w:val="18"/>
        </w:rPr>
        <w:t xml:space="preserve">: Inhoudelijke criteria die dienen voor de beoordeling van de Inschrijvingen. </w:t>
      </w:r>
      <w:r>
        <w:rPr>
          <w:rFonts w:cs="Verdana"/>
          <w:bCs/>
          <w:szCs w:val="18"/>
        </w:rPr>
        <w:t>Op basis van deze</w:t>
      </w:r>
      <w:r w:rsidRPr="004A6AE7">
        <w:rPr>
          <w:rFonts w:cs="Verdana"/>
          <w:bCs/>
          <w:szCs w:val="18"/>
        </w:rPr>
        <w:t xml:space="preserve"> criteria </w:t>
      </w:r>
      <w:r>
        <w:rPr>
          <w:rFonts w:cs="Verdana"/>
          <w:bCs/>
          <w:szCs w:val="18"/>
        </w:rPr>
        <w:t xml:space="preserve">wordt bepaald </w:t>
      </w:r>
      <w:r w:rsidRPr="004A6AE7">
        <w:rPr>
          <w:rFonts w:cs="Verdana"/>
          <w:bCs/>
          <w:szCs w:val="18"/>
        </w:rPr>
        <w:t>aan welke Inschrijver de opdracht gegund wordt.</w:t>
      </w:r>
    </w:p>
    <w:p w:rsidR="006B0169" w:rsidRPr="004A6AE7" w:rsidRDefault="006B0169" w:rsidP="006B0169">
      <w:pPr>
        <w:autoSpaceDE w:val="0"/>
        <w:autoSpaceDN w:val="0"/>
        <w:adjustRightInd w:val="0"/>
        <w:rPr>
          <w:rFonts w:cs="Verdana"/>
          <w:bCs/>
          <w:szCs w:val="18"/>
        </w:rPr>
      </w:pPr>
      <w:r w:rsidRPr="004A6AE7">
        <w:rPr>
          <w:rFonts w:cs="Verdana"/>
          <w:bCs/>
          <w:szCs w:val="18"/>
        </w:rPr>
        <w:t>•</w:t>
      </w:r>
    </w:p>
    <w:p w:rsidR="006B0169" w:rsidRPr="004A6AE7" w:rsidRDefault="006B0169" w:rsidP="006B0169">
      <w:pPr>
        <w:autoSpaceDE w:val="0"/>
        <w:autoSpaceDN w:val="0"/>
        <w:adjustRightInd w:val="0"/>
        <w:rPr>
          <w:rFonts w:cs="Verdana"/>
          <w:bCs/>
          <w:szCs w:val="18"/>
        </w:rPr>
      </w:pPr>
      <w:r w:rsidRPr="004A6AE7">
        <w:rPr>
          <w:rFonts w:cs="Verdana"/>
          <w:b/>
          <w:bCs/>
          <w:szCs w:val="18"/>
        </w:rPr>
        <w:t>Hoofdaannemer</w:t>
      </w:r>
      <w:r w:rsidRPr="004A6AE7">
        <w:rPr>
          <w:rFonts w:cs="Verdana"/>
          <w:bCs/>
          <w:szCs w:val="18"/>
        </w:rPr>
        <w:t>:</w:t>
      </w:r>
      <w:r>
        <w:rPr>
          <w:rFonts w:cs="Verdana"/>
          <w:bCs/>
          <w:szCs w:val="18"/>
        </w:rPr>
        <w:t xml:space="preserve"> Opdrachtnemer. De term ‘hoofdaannemer’ wordt gehanteerd als de Opdrachtnemer bij de uitvoering van de Overeenkomst gebruik maakt van onderaannemers.</w:t>
      </w:r>
      <w:r>
        <w:rPr>
          <w:rFonts w:cs="Verdana"/>
          <w:bCs/>
          <w:szCs w:val="18"/>
        </w:rPr>
        <w:br/>
      </w:r>
      <w:r w:rsidRPr="004A6AE7">
        <w:rPr>
          <w:rFonts w:cs="Verdana"/>
          <w:bCs/>
          <w:szCs w:val="18"/>
        </w:rPr>
        <w:t>•</w:t>
      </w:r>
    </w:p>
    <w:p w:rsidR="006B0169" w:rsidRPr="004A6AE7" w:rsidRDefault="006B0169" w:rsidP="006B0169">
      <w:pPr>
        <w:autoSpaceDE w:val="0"/>
        <w:autoSpaceDN w:val="0"/>
        <w:adjustRightInd w:val="0"/>
        <w:rPr>
          <w:rFonts w:cs="Verdana"/>
          <w:bCs/>
          <w:szCs w:val="18"/>
        </w:rPr>
      </w:pPr>
      <w:r w:rsidRPr="004A6AE7">
        <w:rPr>
          <w:rFonts w:cs="Verdana"/>
          <w:b/>
          <w:bCs/>
          <w:szCs w:val="18"/>
        </w:rPr>
        <w:t>Inschrijver</w:t>
      </w:r>
      <w:r w:rsidRPr="004A6AE7">
        <w:rPr>
          <w:rFonts w:cs="Verdana"/>
          <w:bCs/>
          <w:szCs w:val="18"/>
        </w:rPr>
        <w:t>: Een Ondernemer die een Inschrijving heeft ingediend;</w:t>
      </w:r>
    </w:p>
    <w:p w:rsidR="006B0169" w:rsidRPr="004A6AE7" w:rsidRDefault="006B0169" w:rsidP="006B0169">
      <w:pPr>
        <w:autoSpaceDE w:val="0"/>
        <w:autoSpaceDN w:val="0"/>
        <w:adjustRightInd w:val="0"/>
        <w:rPr>
          <w:rFonts w:cs="Verdana"/>
          <w:bCs/>
          <w:szCs w:val="18"/>
        </w:rPr>
      </w:pPr>
      <w:r w:rsidRPr="004A6AE7">
        <w:rPr>
          <w:rFonts w:cs="Verdana"/>
          <w:bCs/>
          <w:szCs w:val="18"/>
        </w:rPr>
        <w:t>•</w:t>
      </w:r>
    </w:p>
    <w:p w:rsidR="006B0169" w:rsidRPr="004A6AE7" w:rsidRDefault="006B0169" w:rsidP="006B0169">
      <w:pPr>
        <w:autoSpaceDE w:val="0"/>
        <w:autoSpaceDN w:val="0"/>
        <w:adjustRightInd w:val="0"/>
        <w:rPr>
          <w:rFonts w:cs="Verdana"/>
          <w:bCs/>
          <w:szCs w:val="18"/>
        </w:rPr>
      </w:pPr>
      <w:r w:rsidRPr="004A6AE7">
        <w:rPr>
          <w:rFonts w:cs="Verdana"/>
          <w:b/>
          <w:bCs/>
          <w:szCs w:val="18"/>
        </w:rPr>
        <w:t xml:space="preserve">Inschrijving: </w:t>
      </w:r>
      <w:r>
        <w:rPr>
          <w:rFonts w:cs="Verdana"/>
          <w:bCs/>
          <w:szCs w:val="18"/>
        </w:rPr>
        <w:t>Een</w:t>
      </w:r>
      <w:r w:rsidRPr="004A6AE7">
        <w:rPr>
          <w:rFonts w:cs="Verdana"/>
          <w:bCs/>
          <w:szCs w:val="18"/>
        </w:rPr>
        <w:t xml:space="preserve"> offerte die is gebaseerd op de </w:t>
      </w:r>
      <w:r>
        <w:rPr>
          <w:rFonts w:cs="Verdana"/>
          <w:bCs/>
          <w:szCs w:val="18"/>
        </w:rPr>
        <w:t>O</w:t>
      </w:r>
      <w:r w:rsidRPr="004A6AE7">
        <w:rPr>
          <w:rFonts w:cs="Verdana"/>
          <w:bCs/>
          <w:szCs w:val="18"/>
        </w:rPr>
        <w:t>fferteaanvraag;</w:t>
      </w:r>
    </w:p>
    <w:p w:rsidR="006B0169" w:rsidRDefault="006B0169" w:rsidP="006B0169">
      <w:pPr>
        <w:autoSpaceDE w:val="0"/>
        <w:autoSpaceDN w:val="0"/>
        <w:adjustRightInd w:val="0"/>
        <w:rPr>
          <w:rFonts w:cs="Verdana"/>
          <w:bCs/>
          <w:szCs w:val="18"/>
        </w:rPr>
      </w:pPr>
      <w:r w:rsidRPr="004A6AE7">
        <w:rPr>
          <w:rFonts w:cs="Verdana"/>
          <w:bCs/>
          <w:szCs w:val="18"/>
        </w:rPr>
        <w:t>•</w:t>
      </w:r>
    </w:p>
    <w:p w:rsidR="006B0169" w:rsidRDefault="006B0169" w:rsidP="006B0169">
      <w:pPr>
        <w:autoSpaceDE w:val="0"/>
        <w:autoSpaceDN w:val="0"/>
        <w:adjustRightInd w:val="0"/>
        <w:rPr>
          <w:rFonts w:cs="Verdana"/>
          <w:bCs/>
          <w:szCs w:val="18"/>
        </w:rPr>
      </w:pPr>
      <w:r w:rsidRPr="00366AE7">
        <w:rPr>
          <w:rFonts w:cs="Verdana"/>
          <w:b/>
          <w:bCs/>
          <w:szCs w:val="18"/>
        </w:rPr>
        <w:t>Mededeling van de gunningsbeslissing</w:t>
      </w:r>
      <w:r w:rsidRPr="00C91212">
        <w:rPr>
          <w:rFonts w:cs="Verdana"/>
          <w:bCs/>
          <w:szCs w:val="18"/>
        </w:rPr>
        <w:t xml:space="preserve">: een schriftelijke kennisgeving </w:t>
      </w:r>
      <w:r>
        <w:rPr>
          <w:rFonts w:cs="Verdana"/>
          <w:bCs/>
          <w:szCs w:val="18"/>
        </w:rPr>
        <w:t xml:space="preserve">met betrekking tot de Gunningsbeslissing </w:t>
      </w:r>
      <w:r w:rsidRPr="00C91212">
        <w:rPr>
          <w:rFonts w:cs="Verdana"/>
          <w:bCs/>
          <w:szCs w:val="18"/>
        </w:rPr>
        <w:t xml:space="preserve">die voldoet aan de in artikel 2.130 </w:t>
      </w:r>
      <w:r>
        <w:rPr>
          <w:rFonts w:cs="Verdana"/>
          <w:bCs/>
          <w:szCs w:val="18"/>
        </w:rPr>
        <w:t xml:space="preserve">Aanbestedingswet 2012 </w:t>
      </w:r>
      <w:r w:rsidRPr="00C91212">
        <w:rPr>
          <w:rFonts w:cs="Verdana"/>
          <w:bCs/>
          <w:szCs w:val="18"/>
        </w:rPr>
        <w:t>gestelde eisen;</w:t>
      </w:r>
    </w:p>
    <w:p w:rsidR="006B0169" w:rsidRDefault="006B0169" w:rsidP="006B0169">
      <w:pPr>
        <w:autoSpaceDE w:val="0"/>
        <w:autoSpaceDN w:val="0"/>
        <w:adjustRightInd w:val="0"/>
        <w:rPr>
          <w:rFonts w:cs="Verdana"/>
          <w:bCs/>
          <w:szCs w:val="18"/>
        </w:rPr>
      </w:pPr>
      <w:r w:rsidRPr="004A6AE7">
        <w:rPr>
          <w:rFonts w:cs="Verdana"/>
          <w:bCs/>
          <w:szCs w:val="18"/>
        </w:rPr>
        <w:t>•</w:t>
      </w:r>
    </w:p>
    <w:p w:rsidR="006B0169" w:rsidRPr="004A6AE7" w:rsidRDefault="006B0169" w:rsidP="006B0169">
      <w:pPr>
        <w:autoSpaceDE w:val="0"/>
        <w:autoSpaceDN w:val="0"/>
        <w:adjustRightInd w:val="0"/>
        <w:rPr>
          <w:rFonts w:cs="Verdana"/>
          <w:bCs/>
          <w:szCs w:val="18"/>
        </w:rPr>
      </w:pPr>
      <w:r w:rsidRPr="004A6AE7">
        <w:rPr>
          <w:rFonts w:cs="Verdana"/>
          <w:b/>
          <w:bCs/>
          <w:szCs w:val="18"/>
        </w:rPr>
        <w:t>NWO:</w:t>
      </w:r>
      <w:r w:rsidRPr="004A6AE7">
        <w:rPr>
          <w:rFonts w:cs="Verdana"/>
          <w:bCs/>
          <w:szCs w:val="18"/>
        </w:rPr>
        <w:t xml:space="preserve"> Nederlandse organisatie voor Wetenschappelijk Onderzoek, zie ook ‘Aanbestedende dienst’.</w:t>
      </w:r>
    </w:p>
    <w:p w:rsidR="006B0169" w:rsidRDefault="006B0169" w:rsidP="006B0169">
      <w:pPr>
        <w:autoSpaceDE w:val="0"/>
        <w:autoSpaceDN w:val="0"/>
        <w:adjustRightInd w:val="0"/>
        <w:rPr>
          <w:rFonts w:cs="Verdana"/>
          <w:bCs/>
          <w:szCs w:val="18"/>
        </w:rPr>
      </w:pPr>
      <w:r w:rsidRPr="004A6AE7">
        <w:rPr>
          <w:rFonts w:cs="Verdana"/>
          <w:bCs/>
          <w:szCs w:val="18"/>
        </w:rPr>
        <w:t>•</w:t>
      </w:r>
    </w:p>
    <w:p w:rsidR="006B0169" w:rsidRDefault="006B0169" w:rsidP="006B0169">
      <w:pPr>
        <w:autoSpaceDE w:val="0"/>
        <w:autoSpaceDN w:val="0"/>
        <w:adjustRightInd w:val="0"/>
        <w:rPr>
          <w:rFonts w:cs="Verdana"/>
          <w:bCs/>
          <w:szCs w:val="18"/>
        </w:rPr>
      </w:pPr>
      <w:r w:rsidRPr="00366AE7">
        <w:rPr>
          <w:rFonts w:cs="Verdana"/>
          <w:b/>
          <w:bCs/>
          <w:szCs w:val="18"/>
        </w:rPr>
        <w:t>Offerteaanvraag</w:t>
      </w:r>
      <w:r w:rsidRPr="00951368">
        <w:rPr>
          <w:rFonts w:cs="Verdana"/>
          <w:bCs/>
          <w:szCs w:val="18"/>
        </w:rPr>
        <w:t xml:space="preserve">: </w:t>
      </w:r>
      <w:r w:rsidR="00204D4F">
        <w:rPr>
          <w:rFonts w:cs="Verdana"/>
          <w:bCs/>
          <w:szCs w:val="18"/>
        </w:rPr>
        <w:t>H</w:t>
      </w:r>
      <w:r w:rsidRPr="00951368">
        <w:rPr>
          <w:rFonts w:cs="Verdana"/>
          <w:bCs/>
          <w:szCs w:val="18"/>
        </w:rPr>
        <w:t>et document van Opdrachtgever waarin de deelname aan de Raamovereenkomst, de te volgen aanbestedingsprocedure</w:t>
      </w:r>
      <w:r>
        <w:rPr>
          <w:rFonts w:cs="Verdana"/>
          <w:bCs/>
          <w:szCs w:val="18"/>
        </w:rPr>
        <w:t>,</w:t>
      </w:r>
      <w:r w:rsidR="00204D4F">
        <w:rPr>
          <w:rFonts w:cs="Verdana"/>
          <w:bCs/>
          <w:szCs w:val="18"/>
        </w:rPr>
        <w:t xml:space="preserve"> </w:t>
      </w:r>
      <w:r w:rsidRPr="00951368">
        <w:rPr>
          <w:rFonts w:cs="Verdana"/>
          <w:bCs/>
          <w:szCs w:val="18"/>
        </w:rPr>
        <w:t xml:space="preserve">de </w:t>
      </w:r>
      <w:r>
        <w:rPr>
          <w:rFonts w:cs="Verdana"/>
          <w:bCs/>
          <w:szCs w:val="18"/>
        </w:rPr>
        <w:t xml:space="preserve">Uitsluitingsgronden, Geschiktheidseisen, eventuele </w:t>
      </w:r>
      <w:r w:rsidRPr="00951368">
        <w:rPr>
          <w:rFonts w:cs="Verdana"/>
          <w:bCs/>
          <w:szCs w:val="18"/>
        </w:rPr>
        <w:t>selectie</w:t>
      </w:r>
      <w:r>
        <w:rPr>
          <w:rFonts w:cs="Verdana"/>
          <w:bCs/>
          <w:szCs w:val="18"/>
        </w:rPr>
        <w:t>criteria</w:t>
      </w:r>
      <w:r w:rsidRPr="00951368">
        <w:rPr>
          <w:rFonts w:cs="Verdana"/>
          <w:bCs/>
          <w:szCs w:val="18"/>
        </w:rPr>
        <w:t xml:space="preserve"> en</w:t>
      </w:r>
      <w:r>
        <w:rPr>
          <w:rFonts w:cs="Verdana"/>
          <w:bCs/>
          <w:szCs w:val="18"/>
        </w:rPr>
        <w:t xml:space="preserve"> de</w:t>
      </w:r>
      <w:r w:rsidRPr="00951368">
        <w:rPr>
          <w:rFonts w:cs="Verdana"/>
          <w:bCs/>
          <w:szCs w:val="18"/>
        </w:rPr>
        <w:t xml:space="preserve"> </w:t>
      </w:r>
      <w:r>
        <w:rPr>
          <w:rFonts w:cs="Verdana"/>
          <w:bCs/>
          <w:szCs w:val="18"/>
        </w:rPr>
        <w:t>G</w:t>
      </w:r>
      <w:r w:rsidRPr="00951368">
        <w:rPr>
          <w:rFonts w:cs="Verdana"/>
          <w:bCs/>
          <w:szCs w:val="18"/>
        </w:rPr>
        <w:t>unningscriteria</w:t>
      </w:r>
      <w:r>
        <w:rPr>
          <w:rFonts w:cs="Verdana"/>
          <w:bCs/>
          <w:szCs w:val="18"/>
        </w:rPr>
        <w:t xml:space="preserve"> alsmede de beoordeling van de Inschrijvingen en de wijze van gunnen</w:t>
      </w:r>
      <w:r w:rsidRPr="00951368">
        <w:rPr>
          <w:rFonts w:cs="Verdana"/>
          <w:bCs/>
          <w:szCs w:val="18"/>
        </w:rPr>
        <w:t xml:space="preserve"> worden beschreven en toegelicht</w:t>
      </w:r>
      <w:r w:rsidR="00204D4F">
        <w:rPr>
          <w:rFonts w:cs="Verdana"/>
          <w:bCs/>
          <w:szCs w:val="18"/>
        </w:rPr>
        <w:t>.</w:t>
      </w:r>
    </w:p>
    <w:p w:rsidR="006B0169" w:rsidRPr="004A6AE7" w:rsidRDefault="006B0169" w:rsidP="006B0169">
      <w:pPr>
        <w:autoSpaceDE w:val="0"/>
        <w:autoSpaceDN w:val="0"/>
        <w:adjustRightInd w:val="0"/>
        <w:rPr>
          <w:rFonts w:cs="Verdana"/>
          <w:bCs/>
          <w:szCs w:val="18"/>
        </w:rPr>
      </w:pPr>
      <w:r w:rsidRPr="004A6AE7">
        <w:rPr>
          <w:rFonts w:cs="Verdana"/>
          <w:bCs/>
          <w:szCs w:val="18"/>
        </w:rPr>
        <w:t>•</w:t>
      </w:r>
    </w:p>
    <w:p w:rsidR="006B0169" w:rsidRPr="004A6AE7" w:rsidRDefault="006B0169" w:rsidP="006B0169">
      <w:pPr>
        <w:autoSpaceDE w:val="0"/>
        <w:autoSpaceDN w:val="0"/>
        <w:adjustRightInd w:val="0"/>
        <w:rPr>
          <w:rFonts w:cs="Verdana"/>
          <w:bCs/>
          <w:szCs w:val="18"/>
        </w:rPr>
      </w:pPr>
      <w:r w:rsidRPr="004A6AE7">
        <w:rPr>
          <w:rFonts w:cs="Verdana"/>
          <w:b/>
          <w:bCs/>
          <w:szCs w:val="18"/>
        </w:rPr>
        <w:t>Ondernemer</w:t>
      </w:r>
      <w:r w:rsidRPr="004A6AE7">
        <w:rPr>
          <w:rFonts w:cs="Verdana"/>
          <w:bCs/>
          <w:szCs w:val="18"/>
        </w:rPr>
        <w:t>: De term Ondernemer, die zowel de termen aannemer, leverancier of dienstverlener dekt,</w:t>
      </w:r>
    </w:p>
    <w:p w:rsidR="006B0169" w:rsidRPr="004A6AE7" w:rsidRDefault="006B0169" w:rsidP="006B0169">
      <w:pPr>
        <w:autoSpaceDE w:val="0"/>
        <w:autoSpaceDN w:val="0"/>
        <w:adjustRightInd w:val="0"/>
        <w:rPr>
          <w:rFonts w:cs="Verdana"/>
          <w:bCs/>
          <w:szCs w:val="18"/>
        </w:rPr>
      </w:pPr>
      <w:r w:rsidRPr="004A6AE7">
        <w:rPr>
          <w:rFonts w:cs="Verdana"/>
          <w:bCs/>
          <w:szCs w:val="18"/>
        </w:rPr>
        <w:t>omvat elke natuurlijke of rechtspersoon of openbaar lichaam of elke combinatie van deze personen en/of</w:t>
      </w:r>
    </w:p>
    <w:p w:rsidR="006B0169" w:rsidRPr="004A6AE7" w:rsidRDefault="006B0169" w:rsidP="006B0169">
      <w:pPr>
        <w:autoSpaceDE w:val="0"/>
        <w:autoSpaceDN w:val="0"/>
        <w:adjustRightInd w:val="0"/>
        <w:rPr>
          <w:rFonts w:cs="Verdana"/>
          <w:bCs/>
          <w:szCs w:val="18"/>
        </w:rPr>
      </w:pPr>
      <w:r w:rsidRPr="004A6AE7">
        <w:rPr>
          <w:rFonts w:cs="Verdana"/>
          <w:bCs/>
          <w:szCs w:val="18"/>
        </w:rPr>
        <w:t>lichamen die de uitvoering van werken, en/of werkzaamheden, en/of de levering van producten en/of</w:t>
      </w:r>
    </w:p>
    <w:p w:rsidR="006B0169" w:rsidRPr="004A6AE7" w:rsidRDefault="006B0169" w:rsidP="006B0169">
      <w:pPr>
        <w:autoSpaceDE w:val="0"/>
        <w:autoSpaceDN w:val="0"/>
        <w:adjustRightInd w:val="0"/>
        <w:rPr>
          <w:rFonts w:cs="Verdana"/>
          <w:bCs/>
          <w:szCs w:val="18"/>
        </w:rPr>
      </w:pPr>
      <w:r w:rsidRPr="004A6AE7">
        <w:rPr>
          <w:rFonts w:cs="Verdana"/>
          <w:bCs/>
          <w:szCs w:val="18"/>
        </w:rPr>
        <w:t>diensten op de markt aanbiedt;</w:t>
      </w:r>
    </w:p>
    <w:p w:rsidR="006B0169" w:rsidRPr="004A6AE7" w:rsidRDefault="006B0169" w:rsidP="006B0169">
      <w:pPr>
        <w:autoSpaceDE w:val="0"/>
        <w:autoSpaceDN w:val="0"/>
        <w:adjustRightInd w:val="0"/>
        <w:rPr>
          <w:rFonts w:cs="Verdana"/>
          <w:bCs/>
          <w:szCs w:val="18"/>
        </w:rPr>
      </w:pPr>
      <w:r w:rsidRPr="004A6AE7">
        <w:rPr>
          <w:rFonts w:cs="Verdana"/>
          <w:bCs/>
          <w:szCs w:val="18"/>
        </w:rPr>
        <w:t>•</w:t>
      </w:r>
    </w:p>
    <w:p w:rsidR="006B0169" w:rsidRPr="004A6AE7" w:rsidRDefault="006B0169" w:rsidP="006B0169">
      <w:pPr>
        <w:autoSpaceDE w:val="0"/>
        <w:autoSpaceDN w:val="0"/>
        <w:adjustRightInd w:val="0"/>
        <w:rPr>
          <w:rFonts w:cs="Verdana"/>
          <w:bCs/>
          <w:szCs w:val="18"/>
        </w:rPr>
      </w:pPr>
      <w:r w:rsidRPr="004A6AE7">
        <w:rPr>
          <w:rFonts w:cs="Verdana"/>
          <w:b/>
          <w:bCs/>
          <w:szCs w:val="18"/>
        </w:rPr>
        <w:t>Ondertekening</w:t>
      </w:r>
      <w:r w:rsidRPr="004A6AE7">
        <w:rPr>
          <w:rFonts w:cs="Verdana"/>
          <w:bCs/>
          <w:szCs w:val="18"/>
        </w:rPr>
        <w:t xml:space="preserve">: Een rechtsgeldige ondertekening door een </w:t>
      </w:r>
      <w:r>
        <w:rPr>
          <w:rFonts w:cs="Verdana"/>
          <w:bCs/>
          <w:szCs w:val="18"/>
        </w:rPr>
        <w:t xml:space="preserve">of meer vertegenwoordigingsbevoegde bestuurders of </w:t>
      </w:r>
      <w:r w:rsidRPr="004A6AE7">
        <w:rPr>
          <w:rFonts w:cs="Verdana"/>
          <w:bCs/>
          <w:szCs w:val="18"/>
        </w:rPr>
        <w:t>statutair directeur of (tenzij anders</w:t>
      </w:r>
      <w:r>
        <w:rPr>
          <w:rFonts w:cs="Verdana"/>
          <w:bCs/>
          <w:szCs w:val="18"/>
        </w:rPr>
        <w:t xml:space="preserve"> </w:t>
      </w:r>
      <w:r w:rsidRPr="004A6AE7">
        <w:rPr>
          <w:rFonts w:cs="Verdana"/>
          <w:bCs/>
          <w:szCs w:val="18"/>
        </w:rPr>
        <w:t>aangegeven) gevolmachtigd persoon van de Inschrijver, blijkens de inschrijving in het nationale beroeps</w:t>
      </w:r>
      <w:r>
        <w:rPr>
          <w:rFonts w:cs="Verdana"/>
          <w:bCs/>
          <w:szCs w:val="18"/>
        </w:rPr>
        <w:t xml:space="preserve"> </w:t>
      </w:r>
      <w:r w:rsidRPr="004A6AE7">
        <w:rPr>
          <w:rFonts w:cs="Verdana"/>
          <w:bCs/>
          <w:szCs w:val="18"/>
        </w:rPr>
        <w:t>- / handelsregister;</w:t>
      </w:r>
    </w:p>
    <w:p w:rsidR="006B0169" w:rsidRPr="004A6AE7" w:rsidRDefault="006B0169" w:rsidP="006B0169">
      <w:pPr>
        <w:autoSpaceDE w:val="0"/>
        <w:autoSpaceDN w:val="0"/>
        <w:adjustRightInd w:val="0"/>
        <w:rPr>
          <w:rFonts w:cs="Verdana"/>
          <w:bCs/>
          <w:szCs w:val="18"/>
        </w:rPr>
      </w:pPr>
      <w:r w:rsidRPr="004A6AE7">
        <w:rPr>
          <w:rFonts w:cs="Verdana"/>
          <w:bCs/>
          <w:szCs w:val="18"/>
        </w:rPr>
        <w:t>•</w:t>
      </w:r>
    </w:p>
    <w:p w:rsidR="006B0169" w:rsidRPr="004A6AE7" w:rsidRDefault="006B0169" w:rsidP="006B0169">
      <w:pPr>
        <w:autoSpaceDE w:val="0"/>
        <w:autoSpaceDN w:val="0"/>
        <w:adjustRightInd w:val="0"/>
        <w:rPr>
          <w:rFonts w:cs="Verdana"/>
          <w:bCs/>
          <w:szCs w:val="18"/>
        </w:rPr>
      </w:pPr>
      <w:r w:rsidRPr="004A6AE7">
        <w:rPr>
          <w:rFonts w:cs="Verdana"/>
          <w:b/>
          <w:bCs/>
          <w:szCs w:val="18"/>
        </w:rPr>
        <w:t>Opdracht</w:t>
      </w:r>
      <w:r w:rsidRPr="004A6AE7">
        <w:rPr>
          <w:rFonts w:cs="Verdana"/>
          <w:bCs/>
          <w:szCs w:val="18"/>
        </w:rPr>
        <w:t>: De Opdracht zoals beschreven in het Aanbestedingsdocument</w:t>
      </w:r>
      <w:r>
        <w:rPr>
          <w:rFonts w:cs="Verdana"/>
          <w:bCs/>
          <w:szCs w:val="18"/>
        </w:rPr>
        <w:t>, Overeenkomst</w:t>
      </w:r>
      <w:r w:rsidRPr="004A6AE7">
        <w:rPr>
          <w:rFonts w:cs="Verdana"/>
          <w:bCs/>
          <w:szCs w:val="18"/>
        </w:rPr>
        <w:t>;</w:t>
      </w:r>
      <w:r>
        <w:rPr>
          <w:rFonts w:cs="Verdana"/>
          <w:bCs/>
          <w:szCs w:val="18"/>
        </w:rPr>
        <w:t xml:space="preserve"> in geval de aanbesteding leidt tot het sluiten van een of meer Raamovereenkomsten worden de nadere overeenkomsten die in het kader van de raamovereenkomst(en) worden gegund ‘opdracht’ genoemd. </w:t>
      </w:r>
    </w:p>
    <w:p w:rsidR="006B0169" w:rsidRPr="004A6AE7" w:rsidRDefault="006B0169" w:rsidP="006B0169">
      <w:pPr>
        <w:autoSpaceDE w:val="0"/>
        <w:autoSpaceDN w:val="0"/>
        <w:adjustRightInd w:val="0"/>
        <w:rPr>
          <w:rFonts w:cs="Verdana"/>
          <w:bCs/>
          <w:szCs w:val="18"/>
        </w:rPr>
      </w:pPr>
      <w:r w:rsidRPr="004A6AE7">
        <w:rPr>
          <w:rFonts w:cs="Verdana"/>
          <w:bCs/>
          <w:szCs w:val="18"/>
        </w:rPr>
        <w:lastRenderedPageBreak/>
        <w:t>•</w:t>
      </w:r>
    </w:p>
    <w:p w:rsidR="006B0169" w:rsidRPr="004A6AE7" w:rsidRDefault="006B0169" w:rsidP="006B0169">
      <w:pPr>
        <w:autoSpaceDE w:val="0"/>
        <w:autoSpaceDN w:val="0"/>
        <w:adjustRightInd w:val="0"/>
        <w:rPr>
          <w:rFonts w:cs="Verdana"/>
          <w:bCs/>
          <w:szCs w:val="18"/>
        </w:rPr>
      </w:pPr>
      <w:r w:rsidRPr="004A6AE7">
        <w:rPr>
          <w:rFonts w:cs="Verdana"/>
          <w:b/>
          <w:bCs/>
          <w:szCs w:val="18"/>
        </w:rPr>
        <w:t>Opdrachtgever</w:t>
      </w:r>
      <w:r w:rsidRPr="004A6AE7">
        <w:rPr>
          <w:rFonts w:cs="Verdana"/>
          <w:bCs/>
          <w:szCs w:val="18"/>
        </w:rPr>
        <w:t>: Nederlandse Organisatie voor Wetenschappelijk Onderzoek (NWO);</w:t>
      </w:r>
    </w:p>
    <w:p w:rsidR="00AF775B" w:rsidRDefault="00AF775B" w:rsidP="00AF775B">
      <w:pPr>
        <w:autoSpaceDE w:val="0"/>
        <w:autoSpaceDN w:val="0"/>
        <w:adjustRightInd w:val="0"/>
        <w:rPr>
          <w:rFonts w:cs="Verdana"/>
          <w:bCs/>
          <w:color w:val="525960"/>
          <w:szCs w:val="18"/>
        </w:rPr>
      </w:pPr>
      <w:r w:rsidRPr="00AF775B">
        <w:rPr>
          <w:rFonts w:cs="Verdana"/>
          <w:bCs/>
          <w:color w:val="525960"/>
          <w:szCs w:val="18"/>
        </w:rPr>
        <w:t>•</w:t>
      </w:r>
    </w:p>
    <w:p w:rsidR="006B0169" w:rsidRPr="004A6AE7" w:rsidRDefault="006B0169" w:rsidP="006B0169">
      <w:pPr>
        <w:autoSpaceDE w:val="0"/>
        <w:autoSpaceDN w:val="0"/>
        <w:adjustRightInd w:val="0"/>
        <w:rPr>
          <w:rFonts w:cs="Verdana"/>
          <w:bCs/>
          <w:szCs w:val="18"/>
        </w:rPr>
      </w:pPr>
      <w:r w:rsidRPr="004A6AE7">
        <w:rPr>
          <w:rFonts w:cs="Verdana"/>
          <w:b/>
          <w:bCs/>
          <w:szCs w:val="18"/>
        </w:rPr>
        <w:t>Opdrachtnemer</w:t>
      </w:r>
      <w:r w:rsidRPr="004A6AE7">
        <w:rPr>
          <w:rFonts w:cs="Verdana"/>
          <w:bCs/>
          <w:szCs w:val="18"/>
        </w:rPr>
        <w:t>: De Inschrijver met wie op basis van deze aanbestedingsprocedure een</w:t>
      </w:r>
    </w:p>
    <w:p w:rsidR="006B0169" w:rsidRPr="004A6AE7" w:rsidRDefault="006B0169" w:rsidP="006B0169">
      <w:pPr>
        <w:rPr>
          <w:rFonts w:cs="Verdana"/>
          <w:bCs/>
          <w:szCs w:val="18"/>
        </w:rPr>
      </w:pPr>
      <w:r>
        <w:rPr>
          <w:rFonts w:cs="Verdana"/>
          <w:bCs/>
          <w:szCs w:val="18"/>
        </w:rPr>
        <w:t>O</w:t>
      </w:r>
      <w:r w:rsidRPr="004A6AE7">
        <w:rPr>
          <w:rFonts w:cs="Verdana"/>
          <w:bCs/>
          <w:szCs w:val="18"/>
        </w:rPr>
        <w:t>vereenkomst zal worden /is gesloten;</w:t>
      </w:r>
      <w:r w:rsidRPr="004A6AE7">
        <w:rPr>
          <w:rFonts w:cs="Verdana"/>
          <w:bCs/>
          <w:szCs w:val="18"/>
        </w:rPr>
        <w:br/>
        <w:t>•</w:t>
      </w:r>
      <w:r w:rsidRPr="004A6AE7">
        <w:rPr>
          <w:rFonts w:cs="Verdana"/>
          <w:bCs/>
          <w:szCs w:val="18"/>
        </w:rPr>
        <w:br/>
      </w:r>
      <w:r w:rsidRPr="004A6AE7">
        <w:rPr>
          <w:rFonts w:cs="Verdana"/>
          <w:b/>
          <w:bCs/>
          <w:szCs w:val="18"/>
        </w:rPr>
        <w:t>Overeenkomst</w:t>
      </w:r>
      <w:r w:rsidRPr="004A6AE7">
        <w:rPr>
          <w:rFonts w:cs="Verdana"/>
          <w:bCs/>
          <w:szCs w:val="18"/>
        </w:rPr>
        <w:t>: De schriftelijke verbintenis onder bezwarende titel tussen Opdrachtgever en Opdrachtnemer</w:t>
      </w:r>
      <w:r w:rsidRPr="001F190F">
        <w:rPr>
          <w:rFonts w:cs="Verdana"/>
          <w:bCs/>
          <w:szCs w:val="18"/>
        </w:rPr>
        <w:t xml:space="preserve"> </w:t>
      </w:r>
      <w:r>
        <w:rPr>
          <w:rFonts w:cs="Verdana"/>
          <w:bCs/>
          <w:szCs w:val="18"/>
        </w:rPr>
        <w:t xml:space="preserve">met betrekking tot de </w:t>
      </w:r>
      <w:r w:rsidRPr="004A6AE7">
        <w:rPr>
          <w:rFonts w:cs="Verdana"/>
          <w:bCs/>
          <w:szCs w:val="18"/>
        </w:rPr>
        <w:t xml:space="preserve">te leveren goederen en/of </w:t>
      </w:r>
      <w:r>
        <w:rPr>
          <w:rFonts w:cs="Verdana"/>
          <w:bCs/>
          <w:szCs w:val="18"/>
        </w:rPr>
        <w:t xml:space="preserve">te verlenen </w:t>
      </w:r>
      <w:r w:rsidRPr="004A6AE7">
        <w:rPr>
          <w:rFonts w:cs="Verdana"/>
          <w:bCs/>
          <w:szCs w:val="18"/>
        </w:rPr>
        <w:t xml:space="preserve">diensten en/of </w:t>
      </w:r>
      <w:r>
        <w:rPr>
          <w:rFonts w:cs="Verdana"/>
          <w:bCs/>
          <w:szCs w:val="18"/>
        </w:rPr>
        <w:t xml:space="preserve">uit te voeren </w:t>
      </w:r>
      <w:r w:rsidRPr="004A6AE7">
        <w:rPr>
          <w:rFonts w:cs="Verdana"/>
          <w:bCs/>
          <w:szCs w:val="18"/>
        </w:rPr>
        <w:t>werken</w:t>
      </w:r>
      <w:r>
        <w:rPr>
          <w:rFonts w:cs="Verdana"/>
          <w:bCs/>
          <w:szCs w:val="18"/>
        </w:rPr>
        <w:t xml:space="preserve"> zoals beschreven in deze Offerteaanvraag;</w:t>
      </w:r>
      <w:r w:rsidRPr="004A6AE7">
        <w:rPr>
          <w:rFonts w:cs="Verdana"/>
          <w:bCs/>
          <w:szCs w:val="18"/>
        </w:rPr>
        <w:br/>
        <w:t>•</w:t>
      </w:r>
      <w:r w:rsidRPr="004A6AE7">
        <w:rPr>
          <w:rFonts w:cs="Verdana"/>
          <w:bCs/>
          <w:szCs w:val="18"/>
        </w:rPr>
        <w:br/>
      </w:r>
      <w:r w:rsidRPr="004A6AE7">
        <w:rPr>
          <w:rFonts w:cs="Verdana"/>
          <w:b/>
          <w:bCs/>
          <w:szCs w:val="18"/>
        </w:rPr>
        <w:t>Perceel</w:t>
      </w:r>
      <w:r w:rsidRPr="004A6AE7">
        <w:rPr>
          <w:rFonts w:cs="Verdana"/>
          <w:bCs/>
          <w:szCs w:val="18"/>
        </w:rPr>
        <w:t>: Een afgebakend onderdeel van de Opdracht waar</w:t>
      </w:r>
      <w:r w:rsidR="007A6E07">
        <w:rPr>
          <w:rFonts w:cs="Verdana"/>
          <w:bCs/>
          <w:szCs w:val="18"/>
        </w:rPr>
        <w:t>op</w:t>
      </w:r>
      <w:r w:rsidRPr="004A6AE7">
        <w:rPr>
          <w:rFonts w:cs="Verdana"/>
          <w:bCs/>
          <w:szCs w:val="18"/>
        </w:rPr>
        <w:t xml:space="preserve"> men, tenzij anders aangegeven, afzonderlijk kan inschrijven;</w:t>
      </w:r>
    </w:p>
    <w:p w:rsidR="006B0169" w:rsidRPr="004A6AE7" w:rsidRDefault="006B0169" w:rsidP="006B0169">
      <w:pPr>
        <w:rPr>
          <w:rFonts w:cs="Verdana"/>
          <w:bCs/>
          <w:szCs w:val="18"/>
        </w:rPr>
      </w:pPr>
      <w:r w:rsidRPr="004A6AE7">
        <w:rPr>
          <w:rFonts w:cs="Verdana"/>
          <w:bCs/>
          <w:szCs w:val="18"/>
        </w:rPr>
        <w:t>•</w:t>
      </w:r>
    </w:p>
    <w:p w:rsidR="006B0169" w:rsidRPr="004A6AE7" w:rsidRDefault="006B0169" w:rsidP="006B0169">
      <w:pPr>
        <w:autoSpaceDE w:val="0"/>
        <w:autoSpaceDN w:val="0"/>
        <w:adjustRightInd w:val="0"/>
        <w:rPr>
          <w:rFonts w:cs="Verdana"/>
          <w:bCs/>
          <w:szCs w:val="18"/>
        </w:rPr>
      </w:pPr>
      <w:r w:rsidRPr="004A6AE7">
        <w:rPr>
          <w:rFonts w:cs="Verdana"/>
          <w:b/>
          <w:bCs/>
          <w:szCs w:val="18"/>
        </w:rPr>
        <w:t>Programma van Eisen</w:t>
      </w:r>
      <w:r w:rsidRPr="004A6AE7">
        <w:rPr>
          <w:rFonts w:cs="Verdana"/>
          <w:bCs/>
          <w:szCs w:val="18"/>
        </w:rPr>
        <w:t xml:space="preserve"> of </w:t>
      </w:r>
      <w:r w:rsidRPr="004A6AE7">
        <w:rPr>
          <w:rFonts w:cs="Verdana"/>
          <w:b/>
          <w:bCs/>
          <w:szCs w:val="18"/>
        </w:rPr>
        <w:t>PvE</w:t>
      </w:r>
      <w:r w:rsidRPr="004A6AE7">
        <w:rPr>
          <w:rFonts w:cs="Verdana"/>
          <w:bCs/>
          <w:szCs w:val="18"/>
        </w:rPr>
        <w:t>: De specificaties van de te leveren goederen en/of diensten en/of werken;</w:t>
      </w:r>
    </w:p>
    <w:p w:rsidR="006B0169" w:rsidRPr="004A6AE7" w:rsidRDefault="006B0169" w:rsidP="006B0169">
      <w:pPr>
        <w:autoSpaceDE w:val="0"/>
        <w:autoSpaceDN w:val="0"/>
        <w:adjustRightInd w:val="0"/>
        <w:rPr>
          <w:rFonts w:cs="Verdana"/>
          <w:bCs/>
          <w:szCs w:val="18"/>
        </w:rPr>
      </w:pPr>
      <w:r w:rsidRPr="004A6AE7">
        <w:rPr>
          <w:rFonts w:cs="Verdana"/>
          <w:bCs/>
          <w:szCs w:val="18"/>
        </w:rPr>
        <w:t>•</w:t>
      </w:r>
    </w:p>
    <w:p w:rsidR="006B0169" w:rsidRPr="004A6AE7" w:rsidRDefault="006B0169" w:rsidP="006B0169">
      <w:pPr>
        <w:autoSpaceDE w:val="0"/>
        <w:autoSpaceDN w:val="0"/>
        <w:adjustRightInd w:val="0"/>
        <w:rPr>
          <w:rFonts w:cs="Verdana"/>
          <w:bCs/>
          <w:szCs w:val="18"/>
        </w:rPr>
      </w:pPr>
      <w:r w:rsidRPr="004A6AE7">
        <w:rPr>
          <w:rFonts w:cs="Verdana"/>
          <w:b/>
          <w:bCs/>
          <w:szCs w:val="18"/>
        </w:rPr>
        <w:t>UEA</w:t>
      </w:r>
      <w:r w:rsidRPr="004A6AE7">
        <w:rPr>
          <w:rFonts w:cs="Verdana"/>
          <w:bCs/>
          <w:szCs w:val="18"/>
        </w:rPr>
        <w:t>: Uniform Europees Aanbestedingsdocument</w:t>
      </w:r>
      <w:r>
        <w:rPr>
          <w:rFonts w:cs="Verdana"/>
          <w:bCs/>
          <w:szCs w:val="18"/>
        </w:rPr>
        <w:t xml:space="preserve"> dat fungeert als ‘eigen verklaring’ </w:t>
      </w:r>
      <w:r w:rsidRPr="00AF500E">
        <w:rPr>
          <w:rFonts w:cs="Verdana"/>
          <w:bCs/>
          <w:szCs w:val="18"/>
        </w:rPr>
        <w:t>als bedoeld in artikel 2.84, eerste lid</w:t>
      </w:r>
      <w:r>
        <w:rPr>
          <w:rFonts w:cs="Verdana"/>
          <w:bCs/>
          <w:szCs w:val="18"/>
        </w:rPr>
        <w:t xml:space="preserve"> Aanbestedingswet 2012</w:t>
      </w:r>
      <w:r w:rsidRPr="004A6AE7">
        <w:rPr>
          <w:rFonts w:cs="Verdana"/>
          <w:bCs/>
          <w:szCs w:val="18"/>
        </w:rPr>
        <w:t>;</w:t>
      </w:r>
    </w:p>
    <w:p w:rsidR="006B0169" w:rsidRPr="004A6AE7" w:rsidRDefault="006B0169" w:rsidP="006B0169">
      <w:pPr>
        <w:autoSpaceDE w:val="0"/>
        <w:autoSpaceDN w:val="0"/>
        <w:adjustRightInd w:val="0"/>
        <w:rPr>
          <w:rFonts w:cs="Verdana"/>
          <w:bCs/>
          <w:szCs w:val="18"/>
        </w:rPr>
      </w:pPr>
      <w:r w:rsidRPr="004A6AE7">
        <w:rPr>
          <w:rFonts w:cs="Verdana"/>
          <w:bCs/>
          <w:szCs w:val="18"/>
        </w:rPr>
        <w:t>•</w:t>
      </w:r>
    </w:p>
    <w:p w:rsidR="006B0169" w:rsidRPr="00DF3FCE" w:rsidRDefault="006B0169" w:rsidP="006B0169">
      <w:pPr>
        <w:autoSpaceDE w:val="0"/>
        <w:autoSpaceDN w:val="0"/>
        <w:adjustRightInd w:val="0"/>
        <w:rPr>
          <w:rFonts w:cs="Verdana"/>
          <w:bCs/>
          <w:szCs w:val="18"/>
        </w:rPr>
      </w:pPr>
      <w:r w:rsidRPr="004A6AE7">
        <w:rPr>
          <w:rFonts w:cs="Verdana"/>
          <w:b/>
          <w:bCs/>
          <w:szCs w:val="18"/>
        </w:rPr>
        <w:t>Uitsluitingsgronden</w:t>
      </w:r>
      <w:r w:rsidRPr="004A6AE7">
        <w:rPr>
          <w:rFonts w:cs="Verdana"/>
          <w:bCs/>
          <w:szCs w:val="18"/>
        </w:rPr>
        <w:t xml:space="preserve">: </w:t>
      </w:r>
      <w:r w:rsidRPr="00DF3FCE">
        <w:rPr>
          <w:rFonts w:cs="Verdana"/>
          <w:bCs/>
          <w:szCs w:val="18"/>
        </w:rPr>
        <w:t>De verplichte en facultatieve gronden zoals genoemd in de artikelen 2.86 en 2.87 van de Aanbestedingswet 2012</w:t>
      </w:r>
      <w:r w:rsidRPr="00A74F97">
        <w:rPr>
          <w:rFonts w:cs="Verdana"/>
          <w:bCs/>
          <w:szCs w:val="18"/>
        </w:rPr>
        <w:t xml:space="preserve"> </w:t>
      </w:r>
      <w:r>
        <w:rPr>
          <w:rFonts w:cs="Verdana"/>
          <w:bCs/>
          <w:szCs w:val="18"/>
        </w:rPr>
        <w:t>op grond waarvan een aanbestedende dienst een gegadigde of inschrijver kan uitsluiten van deelname aan een aanbestedingsprocedure;</w:t>
      </w:r>
      <w:r w:rsidRPr="00DF3FCE">
        <w:rPr>
          <w:rFonts w:cs="Verdana"/>
          <w:bCs/>
          <w:szCs w:val="18"/>
        </w:rPr>
        <w:t>,</w:t>
      </w:r>
    </w:p>
    <w:p w:rsidR="006B0169" w:rsidRPr="004A6AE7" w:rsidRDefault="006B0169" w:rsidP="006B0169">
      <w:pPr>
        <w:autoSpaceDE w:val="0"/>
        <w:autoSpaceDN w:val="0"/>
        <w:adjustRightInd w:val="0"/>
        <w:rPr>
          <w:rFonts w:cs="Verdana"/>
          <w:bCs/>
          <w:szCs w:val="18"/>
        </w:rPr>
      </w:pPr>
      <w:r w:rsidRPr="004A6AE7">
        <w:rPr>
          <w:rFonts w:cs="Verdana"/>
          <w:bCs/>
          <w:szCs w:val="18"/>
        </w:rPr>
        <w:t>•</w:t>
      </w:r>
    </w:p>
    <w:p w:rsidR="006B0169" w:rsidRPr="004A6AE7" w:rsidRDefault="006B0169" w:rsidP="006B0169">
      <w:pPr>
        <w:autoSpaceDE w:val="0"/>
        <w:autoSpaceDN w:val="0"/>
        <w:adjustRightInd w:val="0"/>
        <w:rPr>
          <w:rFonts w:cs="Verdana"/>
          <w:bCs/>
          <w:szCs w:val="18"/>
        </w:rPr>
      </w:pPr>
      <w:r w:rsidRPr="004A6AE7">
        <w:rPr>
          <w:rFonts w:cs="Verdana"/>
          <w:b/>
          <w:bCs/>
          <w:szCs w:val="18"/>
        </w:rPr>
        <w:t>Uitsluiting</w:t>
      </w:r>
      <w:r w:rsidRPr="004A6AE7">
        <w:rPr>
          <w:rFonts w:cs="Verdana"/>
          <w:bCs/>
          <w:szCs w:val="18"/>
        </w:rPr>
        <w:t>: Uitsluiting van deelname van de Inschrijver aan de Aanbesteding op de grond van een</w:t>
      </w:r>
    </w:p>
    <w:p w:rsidR="006B0169" w:rsidRPr="004A6AE7" w:rsidRDefault="006B0169" w:rsidP="006B0169">
      <w:pPr>
        <w:autoSpaceDE w:val="0"/>
        <w:autoSpaceDN w:val="0"/>
        <w:adjustRightInd w:val="0"/>
        <w:rPr>
          <w:rFonts w:cs="Verdana"/>
          <w:bCs/>
          <w:szCs w:val="18"/>
        </w:rPr>
      </w:pPr>
      <w:r w:rsidRPr="004A6AE7">
        <w:rPr>
          <w:rFonts w:cs="Verdana"/>
          <w:bCs/>
          <w:szCs w:val="18"/>
        </w:rPr>
        <w:t>Uitsluitingsgrond of andere vereisten met een uitsluitend karakter in het Aanbestedingsdocument;</w:t>
      </w:r>
    </w:p>
    <w:p w:rsidR="006B0169" w:rsidRPr="004A6AE7" w:rsidRDefault="006B0169" w:rsidP="006B0169">
      <w:pPr>
        <w:autoSpaceDE w:val="0"/>
        <w:autoSpaceDN w:val="0"/>
        <w:adjustRightInd w:val="0"/>
        <w:rPr>
          <w:rFonts w:cs="Verdana"/>
          <w:bCs/>
          <w:szCs w:val="18"/>
        </w:rPr>
      </w:pPr>
      <w:r w:rsidRPr="004A6AE7">
        <w:rPr>
          <w:rFonts w:cs="Verdana"/>
          <w:bCs/>
          <w:szCs w:val="18"/>
        </w:rPr>
        <w:t>•</w:t>
      </w:r>
    </w:p>
    <w:p w:rsidR="006B0169" w:rsidRDefault="006B0169" w:rsidP="006B0169">
      <w:pPr>
        <w:autoSpaceDE w:val="0"/>
        <w:autoSpaceDN w:val="0"/>
        <w:adjustRightInd w:val="0"/>
        <w:rPr>
          <w:rFonts w:cs="Verdana"/>
          <w:bCs/>
          <w:szCs w:val="18"/>
        </w:rPr>
      </w:pPr>
      <w:r w:rsidRPr="004A6AE7">
        <w:rPr>
          <w:rFonts w:cs="Verdana"/>
          <w:b/>
          <w:bCs/>
          <w:szCs w:val="18"/>
        </w:rPr>
        <w:t>Variant</w:t>
      </w:r>
      <w:r w:rsidRPr="004A6AE7">
        <w:rPr>
          <w:rFonts w:cs="Verdana"/>
          <w:bCs/>
          <w:szCs w:val="18"/>
        </w:rPr>
        <w:t>: Alternatieve inschrijving, beoogd om het gevraagde in de aanbesteding op een andere wijze te realiseren.</w:t>
      </w:r>
    </w:p>
    <w:p w:rsidR="006D5CFD" w:rsidRDefault="006D5CFD" w:rsidP="006B0169">
      <w:pPr>
        <w:autoSpaceDE w:val="0"/>
        <w:autoSpaceDN w:val="0"/>
        <w:adjustRightInd w:val="0"/>
        <w:rPr>
          <w:rFonts w:cs="Verdana"/>
          <w:bCs/>
          <w:szCs w:val="18"/>
        </w:rPr>
      </w:pPr>
    </w:p>
    <w:p w:rsidR="006D5CFD" w:rsidRDefault="006D5CFD">
      <w:pPr>
        <w:rPr>
          <w:rFonts w:cs="Verdana"/>
          <w:bCs/>
          <w:szCs w:val="18"/>
        </w:rPr>
      </w:pPr>
      <w:r>
        <w:rPr>
          <w:rFonts w:cs="Verdana"/>
          <w:bCs/>
          <w:szCs w:val="18"/>
        </w:rPr>
        <w:br w:type="page"/>
      </w:r>
    </w:p>
    <w:p w:rsidR="00AF775B" w:rsidRDefault="006C0E6F" w:rsidP="00FD51BB">
      <w:pPr>
        <w:pStyle w:val="Kop1"/>
      </w:pPr>
      <w:bookmarkStart w:id="1" w:name="_Toc494305594"/>
      <w:r w:rsidRPr="002D6AAD">
        <w:lastRenderedPageBreak/>
        <w:t>Introductie</w:t>
      </w:r>
      <w:r w:rsidR="00595ABD" w:rsidRPr="002D6AAD">
        <w:t xml:space="preserve"> van de aanbesteding</w:t>
      </w:r>
      <w:bookmarkEnd w:id="1"/>
    </w:p>
    <w:p w:rsidR="008C5734" w:rsidRPr="008C5734" w:rsidRDefault="008C5734" w:rsidP="00874A28">
      <w:pPr>
        <w:rPr>
          <w:rFonts w:cs="Verdana"/>
          <w:b/>
        </w:rPr>
      </w:pPr>
      <w:r w:rsidRPr="008C5734">
        <w:t xml:space="preserve">Hierbij wordt u de Europese aanbesteding voor een </w:t>
      </w:r>
      <w:r w:rsidR="00CE3FA4">
        <w:t>p</w:t>
      </w:r>
      <w:r w:rsidRPr="008C5734">
        <w:t xml:space="preserve">ersoneelsinformatie- en salarissysteem </w:t>
      </w:r>
      <w:r w:rsidR="00C51226">
        <w:t xml:space="preserve">(PSA) </w:t>
      </w:r>
      <w:r w:rsidRPr="008C5734">
        <w:t xml:space="preserve">aangeboden door </w:t>
      </w:r>
      <w:r w:rsidRPr="008C5734">
        <w:rPr>
          <w:rFonts w:cs="Verdana"/>
        </w:rPr>
        <w:t>NWO.</w:t>
      </w:r>
    </w:p>
    <w:p w:rsidR="008934FB" w:rsidRPr="00663E50" w:rsidRDefault="008C5734" w:rsidP="00663E50">
      <w:pPr>
        <w:pStyle w:val="Kop2"/>
      </w:pPr>
      <w:bookmarkStart w:id="2" w:name="_Toc494305595"/>
      <w:r w:rsidRPr="00663E50">
        <w:t>NWO</w:t>
      </w:r>
      <w:bookmarkEnd w:id="2"/>
    </w:p>
    <w:p w:rsidR="001A6429" w:rsidRDefault="002B0703" w:rsidP="00874A28">
      <w:r w:rsidRPr="0093065C">
        <w:t xml:space="preserve">Deze aanbesteding betreft </w:t>
      </w:r>
      <w:r w:rsidR="008C5734" w:rsidRPr="0093065C">
        <w:t xml:space="preserve">de organisatie </w:t>
      </w:r>
      <w:r w:rsidRPr="0093065C">
        <w:t>NWO</w:t>
      </w:r>
      <w:r w:rsidR="00F30C39" w:rsidRPr="0093065C">
        <w:t>-Domeinen</w:t>
      </w:r>
      <w:r w:rsidRPr="0093065C">
        <w:t xml:space="preserve"> </w:t>
      </w:r>
      <w:r w:rsidR="00F30C39" w:rsidRPr="0093065C">
        <w:t xml:space="preserve">(NWO-D) </w:t>
      </w:r>
      <w:r w:rsidRPr="0093065C">
        <w:t>en de organisatie ZonMw.</w:t>
      </w:r>
      <w:r w:rsidR="008C5734" w:rsidRPr="0093065C">
        <w:t xml:space="preserve"> </w:t>
      </w:r>
      <w:r w:rsidR="00B24CD3" w:rsidRPr="0093065C">
        <w:t>Begin</w:t>
      </w:r>
      <w:r w:rsidR="000C5590" w:rsidRPr="0093065C">
        <w:t xml:space="preserve"> 2019 is een integratie voorzien van ZonMw in NWO</w:t>
      </w:r>
      <w:r w:rsidR="00F30C39" w:rsidRPr="0093065C">
        <w:t>-D</w:t>
      </w:r>
      <w:r w:rsidR="000C5590" w:rsidRPr="0093065C">
        <w:t>.</w:t>
      </w:r>
    </w:p>
    <w:p w:rsidR="00F20C07" w:rsidRPr="0093065C" w:rsidRDefault="00F30C39" w:rsidP="00874A28">
      <w:r w:rsidRPr="0093065C">
        <w:br/>
        <w:t>Naast NWO-D bestaat ook</w:t>
      </w:r>
      <w:r w:rsidR="008C5734" w:rsidRPr="0093065C">
        <w:t xml:space="preserve"> de institutenorganisatie NWO-I. De opdracht voortkomend uit deze </w:t>
      </w:r>
      <w:r w:rsidR="00B80802" w:rsidRPr="0093065C">
        <w:t>aanbesteding betreft niet NWO-I, maar uitsluitend NWO-D</w:t>
      </w:r>
      <w:r w:rsidR="0072770D" w:rsidRPr="0093065C">
        <w:t>, inclusief</w:t>
      </w:r>
      <w:r w:rsidR="00B80802" w:rsidRPr="0093065C">
        <w:t xml:space="preserve"> ZonMw.</w:t>
      </w:r>
      <w:r w:rsidR="008C5734" w:rsidRPr="0093065C">
        <w:br/>
        <w:t>In de tekst van de documenten wordt verder alleen de aanduiding ‘NWO’ aangehouden, hiervoor moet NWO-D gelezen worden.</w:t>
      </w:r>
    </w:p>
    <w:p w:rsidR="000C5590" w:rsidRPr="0093065C" w:rsidRDefault="006C0E6F" w:rsidP="00874A28">
      <w:r w:rsidRPr="0093065C">
        <w:rPr>
          <w:u w:val="single"/>
        </w:rPr>
        <w:br/>
      </w:r>
      <w:r w:rsidR="00595ABD" w:rsidRPr="0093065C">
        <w:t xml:space="preserve">NWO, </w:t>
      </w:r>
      <w:r w:rsidR="002F2297" w:rsidRPr="0093065C">
        <w:t xml:space="preserve">Nederlandse Organisatie voor Wetenschappelijk Onderzoek, </w:t>
      </w:r>
      <w:r w:rsidR="001B73CA" w:rsidRPr="0093065C">
        <w:t xml:space="preserve">te Den Haag, </w:t>
      </w:r>
      <w:r w:rsidR="002F2297" w:rsidRPr="0093065C">
        <w:t xml:space="preserve">zet zich in voor een sterk wetenschapsstelsel in Nederland door kwaliteit en vernieuwing in de wetenschap te bevorderen. </w:t>
      </w:r>
      <w:r w:rsidR="002F2297" w:rsidRPr="0093065C">
        <w:br/>
        <w:t>De hoofdtaak is het financieren van wetenschappelijk onderzoek aan Nederlandse publieke onderzoeksinstellingen, in het bijzonder de universiteiten. NWO richt zich op alle wetenschappelijke disciplines en onderzoeksvelden. De middelen worden ingezet via nationale competitie.</w:t>
      </w:r>
    </w:p>
    <w:p w:rsidR="000C5590" w:rsidRPr="0093065C" w:rsidRDefault="000C5590" w:rsidP="00874A28">
      <w:pPr>
        <w:rPr>
          <w:szCs w:val="23"/>
        </w:rPr>
      </w:pPr>
    </w:p>
    <w:p w:rsidR="00BA2C1E" w:rsidRDefault="00BA2C1E" w:rsidP="00874A28">
      <w:r w:rsidRPr="0093065C">
        <w:t xml:space="preserve">NWO is een zelfstandig bestuursorgaan </w:t>
      </w:r>
      <w:r w:rsidR="004C1A05" w:rsidRPr="0093065C">
        <w:t xml:space="preserve">(ZBO) </w:t>
      </w:r>
      <w:r w:rsidRPr="0093065C">
        <w:t>met wettelijk vastgelegde missie en taken en valt onder de verantwoordelijkheid van het ministerie van OCW.</w:t>
      </w:r>
      <w:r w:rsidR="002D0074">
        <w:t xml:space="preserve"> NWO-D omvat drie zogenaamde domeinen: TTW, SGW en ENW.</w:t>
      </w:r>
    </w:p>
    <w:p w:rsidR="008C5734" w:rsidRPr="00663E50" w:rsidRDefault="002B5A2B" w:rsidP="00663E50">
      <w:pPr>
        <w:pStyle w:val="Kop2"/>
      </w:pPr>
      <w:bookmarkStart w:id="3" w:name="_Toc494305596"/>
      <w:r w:rsidRPr="00663E50">
        <w:t>ZonMw</w:t>
      </w:r>
      <w:bookmarkEnd w:id="3"/>
      <w:r w:rsidRPr="00663E50">
        <w:t xml:space="preserve"> </w:t>
      </w:r>
    </w:p>
    <w:p w:rsidR="008C5734" w:rsidRPr="0093065C" w:rsidRDefault="008C5734" w:rsidP="00874A28">
      <w:r w:rsidRPr="0093065C">
        <w:t xml:space="preserve">ZonMw </w:t>
      </w:r>
      <w:r w:rsidR="001B73CA" w:rsidRPr="0093065C">
        <w:t xml:space="preserve">te Den Haag </w:t>
      </w:r>
      <w:r w:rsidRPr="0093065C">
        <w:t>is de Nederlandse organisatie voor gezondheidsonderzoek en zorginnovatie. ZonMw financiert gezondheidsonderzoek én stimuleert het gebruik van de ontwikkelde kennis om daarmee de zorg en gezondheid te verbeteren.</w:t>
      </w:r>
    </w:p>
    <w:p w:rsidR="00AB14BB" w:rsidRPr="0093065C" w:rsidRDefault="00AB14BB" w:rsidP="00874A28">
      <w:pPr>
        <w:rPr>
          <w:szCs w:val="23"/>
        </w:rPr>
      </w:pPr>
    </w:p>
    <w:p w:rsidR="00AB14BB" w:rsidRPr="0093065C" w:rsidRDefault="002B5A2B" w:rsidP="00874A28">
      <w:pPr>
        <w:rPr>
          <w:szCs w:val="23"/>
        </w:rPr>
      </w:pPr>
      <w:r w:rsidRPr="0093065C">
        <w:rPr>
          <w:szCs w:val="23"/>
        </w:rPr>
        <w:t>ZonMw heeft thans nog een eigen bestuur</w:t>
      </w:r>
      <w:r w:rsidR="00B24CD3" w:rsidRPr="0093065C">
        <w:rPr>
          <w:szCs w:val="23"/>
        </w:rPr>
        <w:t xml:space="preserve"> en valt onder de verantwoordelijkheid van het ministerie van </w:t>
      </w:r>
      <w:r w:rsidR="00CD69F2" w:rsidRPr="0093065C">
        <w:rPr>
          <w:szCs w:val="23"/>
        </w:rPr>
        <w:t>VWS</w:t>
      </w:r>
      <w:r w:rsidR="00B24CD3" w:rsidRPr="0093065C">
        <w:rPr>
          <w:szCs w:val="23"/>
        </w:rPr>
        <w:t xml:space="preserve">. </w:t>
      </w:r>
      <w:r w:rsidRPr="0093065C">
        <w:rPr>
          <w:szCs w:val="23"/>
        </w:rPr>
        <w:t xml:space="preserve">Tijdens de looptijd van het </w:t>
      </w:r>
      <w:r w:rsidR="00B24CD3" w:rsidRPr="0093065C">
        <w:rPr>
          <w:szCs w:val="23"/>
        </w:rPr>
        <w:t>huidige</w:t>
      </w:r>
      <w:r w:rsidRPr="0093065C">
        <w:rPr>
          <w:szCs w:val="23"/>
        </w:rPr>
        <w:t xml:space="preserve"> beleidsplan, waarbij is voorzien in een mid-term review in 2018, gaat ZonMw deel uitmaken van de nieuwe organisatie van NWO. NWO kent in de toekomst dan vier domeinen. Het voornemen is dat ZonMw het nieuwe NWO-domein Zorgonderzoek en Medische wetenschappen gaat vormen. Voorwaarde is dat beide organisaties (NWO en ZonMw) met succes naar deze nieuwe situatie toegroeien.</w:t>
      </w:r>
    </w:p>
    <w:p w:rsidR="00AB14BB" w:rsidRPr="0093065C" w:rsidRDefault="00AB14BB" w:rsidP="00874A28">
      <w:pPr>
        <w:rPr>
          <w:szCs w:val="23"/>
        </w:rPr>
      </w:pPr>
    </w:p>
    <w:p w:rsidR="001A6429" w:rsidRPr="001A6429" w:rsidRDefault="00AB14BB" w:rsidP="001A6429">
      <w:pPr>
        <w:rPr>
          <w:szCs w:val="28"/>
        </w:rPr>
      </w:pPr>
      <w:r w:rsidRPr="0093065C">
        <w:t>De integratie van ZonM</w:t>
      </w:r>
      <w:r w:rsidR="00CB3348">
        <w:t>w</w:t>
      </w:r>
      <w:r w:rsidRPr="0093065C">
        <w:t xml:space="preserve"> met NWO betekent onder meer dat de bedrijfsvoering van beide organisaties wordt geïntegreerd. Momenteel hebben beide organisaties een eigen afdeling voor de personeels- en salarisprocessen en eigen IT-systemen op gescheiden infrastructurele / technische omgevingen.</w:t>
      </w:r>
      <w:r w:rsidR="005A093B" w:rsidRPr="0093065C">
        <w:t xml:space="preserve"> De integratie houdt ook in dat de medewerkers van ZonMw overgaan van de CAO Rijk naar de CAO Onderzoeksinstellingen van NWO.</w:t>
      </w:r>
    </w:p>
    <w:p w:rsidR="00F44416" w:rsidRPr="00FF07AF" w:rsidRDefault="00F44416" w:rsidP="00FF07AF">
      <w:pPr>
        <w:pStyle w:val="Kop2"/>
      </w:pPr>
      <w:bookmarkStart w:id="4" w:name="_Toc494305597"/>
      <w:r w:rsidRPr="00FF07AF">
        <w:t>Besluitvorming tot integratie</w:t>
      </w:r>
      <w:bookmarkEnd w:id="4"/>
    </w:p>
    <w:p w:rsidR="00F44416" w:rsidRPr="00F44416" w:rsidRDefault="00F44416" w:rsidP="00874A28">
      <w:pPr>
        <w:rPr>
          <w:lang w:eastAsia="nl-NL"/>
        </w:rPr>
      </w:pPr>
      <w:r w:rsidRPr="00F44416">
        <w:rPr>
          <w:lang w:eastAsia="nl-NL"/>
        </w:rPr>
        <w:t>Het voorlopige besluit voor integratie</w:t>
      </w:r>
      <w:r>
        <w:rPr>
          <w:lang w:eastAsia="nl-NL"/>
        </w:rPr>
        <w:t xml:space="preserve"> wordt verwacht in het eerste kwartaal van 2018 en definitieve besluitvorming in het najaar 2018. </w:t>
      </w:r>
      <w:r w:rsidR="008340A0" w:rsidRPr="0093065C">
        <w:rPr>
          <w:szCs w:val="23"/>
        </w:rPr>
        <w:t>Deze aanbesteding start najaar 2017, eerder dan de definitieve besluitvorming plaats vindt</w:t>
      </w:r>
      <w:r w:rsidR="008340A0">
        <w:rPr>
          <w:szCs w:val="23"/>
        </w:rPr>
        <w:t>.</w:t>
      </w:r>
      <w:r w:rsidR="008340A0" w:rsidRPr="0093065C">
        <w:rPr>
          <w:szCs w:val="23"/>
        </w:rPr>
        <w:t xml:space="preserve"> </w:t>
      </w:r>
      <w:r w:rsidR="00194455">
        <w:rPr>
          <w:szCs w:val="23"/>
        </w:rPr>
        <w:t>De</w:t>
      </w:r>
      <w:r w:rsidR="00173ED4">
        <w:rPr>
          <w:szCs w:val="23"/>
        </w:rPr>
        <w:t>ze</w:t>
      </w:r>
      <w:r w:rsidR="00194455">
        <w:rPr>
          <w:szCs w:val="23"/>
        </w:rPr>
        <w:t xml:space="preserve"> aanbesteding geldt </w:t>
      </w:r>
      <w:r w:rsidR="00173ED4">
        <w:rPr>
          <w:szCs w:val="23"/>
        </w:rPr>
        <w:t xml:space="preserve">echter </w:t>
      </w:r>
      <w:r w:rsidR="00194455">
        <w:rPr>
          <w:szCs w:val="23"/>
        </w:rPr>
        <w:t>voor beide organisaties.</w:t>
      </w:r>
    </w:p>
    <w:p w:rsidR="00F16EA4" w:rsidRPr="00FF07AF" w:rsidRDefault="000C5BC3" w:rsidP="00FF07AF">
      <w:pPr>
        <w:pStyle w:val="Kop2"/>
      </w:pPr>
      <w:bookmarkStart w:id="5" w:name="_Toc494305598"/>
      <w:r w:rsidRPr="00FF07AF">
        <w:t>Scope van de aanbesteding</w:t>
      </w:r>
      <w:r w:rsidR="0026627F" w:rsidRPr="00FF07AF">
        <w:t xml:space="preserve"> </w:t>
      </w:r>
      <w:r w:rsidR="003F5790" w:rsidRPr="00FF07AF">
        <w:t>Personeelsinformatie- en salarissysteem</w:t>
      </w:r>
      <w:bookmarkEnd w:id="5"/>
      <w:r w:rsidR="00F16EA4" w:rsidRPr="00FF07AF">
        <w:t xml:space="preserve"> </w:t>
      </w:r>
    </w:p>
    <w:p w:rsidR="00F16EA4" w:rsidRDefault="00F16EA4" w:rsidP="00874A28">
      <w:r w:rsidRPr="00AC71D7">
        <w:t>Een via Saa</w:t>
      </w:r>
      <w:r w:rsidR="00FE019C">
        <w:t>S</w:t>
      </w:r>
      <w:r w:rsidRPr="00AC71D7">
        <w:t xml:space="preserve"> aangeboden applicatie van een personeelsinformatie- en salarissysteem, hoofdzakelijk bestaande uit standaardsoftware</w:t>
      </w:r>
      <w:r w:rsidR="007B5285" w:rsidRPr="007B5285">
        <w:t>.</w:t>
      </w:r>
      <w:r w:rsidRPr="00AC71D7">
        <w:rPr>
          <w:color w:val="FF0000"/>
        </w:rPr>
        <w:t xml:space="preserve"> </w:t>
      </w:r>
      <w:r w:rsidRPr="00AC71D7">
        <w:t>De applicatie dient eerder effectief te zijn gebleke</w:t>
      </w:r>
      <w:r>
        <w:t xml:space="preserve">n in een vergelijkbare omgeving </w:t>
      </w:r>
      <w:r w:rsidRPr="004775DD">
        <w:t xml:space="preserve">(proven technology). </w:t>
      </w:r>
      <w:r w:rsidR="007B5285">
        <w:br/>
      </w:r>
      <w:r w:rsidRPr="004829B0">
        <w:br/>
      </w:r>
      <w:r w:rsidRPr="007B5285">
        <w:t xml:space="preserve">Onder voorbehoud van definitieve besluitvorming, moet vanaf </w:t>
      </w:r>
      <w:r w:rsidR="007B5285">
        <w:t>1-1-</w:t>
      </w:r>
      <w:r w:rsidRPr="007B5285">
        <w:t>2019 het nieuwe systeem de personeels- en salarisprocessen van</w:t>
      </w:r>
      <w:r w:rsidR="007B5285">
        <w:t xml:space="preserve"> </w:t>
      </w:r>
      <w:r w:rsidRPr="007B5285">
        <w:t xml:space="preserve">NWO </w:t>
      </w:r>
      <w:r w:rsidR="00895230">
        <w:t>en</w:t>
      </w:r>
      <w:r w:rsidRPr="007B5285">
        <w:t xml:space="preserve"> ZonM</w:t>
      </w:r>
      <w:r w:rsidR="009B4E19">
        <w:t>w</w:t>
      </w:r>
      <w:r w:rsidRPr="007B5285">
        <w:t xml:space="preserve"> ondersteunen. </w:t>
      </w:r>
      <w:r>
        <w:t xml:space="preserve">De data van </w:t>
      </w:r>
      <w:r w:rsidR="007B5285">
        <w:t xml:space="preserve">de </w:t>
      </w:r>
      <w:r>
        <w:t xml:space="preserve">bestaande systemen </w:t>
      </w:r>
      <w:r w:rsidR="00D50E23">
        <w:t>dienen</w:t>
      </w:r>
      <w:r w:rsidR="007B5285">
        <w:t xml:space="preserve"> op 1-1-2019 volledig</w:t>
      </w:r>
      <w:r>
        <w:t xml:space="preserve"> geconverteerd </w:t>
      </w:r>
      <w:r w:rsidR="00D50E23">
        <w:t xml:space="preserve">te zijn </w:t>
      </w:r>
      <w:r>
        <w:t>naar het nieuwe systeem.</w:t>
      </w:r>
      <w:r w:rsidR="007B5285">
        <w:br/>
        <w:t>Hierbij wordt uitgegaan dat besluitvorming tot integratie leidt van ZonMw in NWO.</w:t>
      </w:r>
    </w:p>
    <w:p w:rsidR="00F16EA4" w:rsidRDefault="007B5285" w:rsidP="00874A28">
      <w:r>
        <w:t>Inschrijvers dienen rekening te houden dat indien niet tot integratie wordt besloten</w:t>
      </w:r>
      <w:r w:rsidR="00D50E23">
        <w:t xml:space="preserve"> de overeenkomst voortkomend uit de aanbesteding zich beperkt tot NWO zonder ZonMw.</w:t>
      </w:r>
    </w:p>
    <w:p w:rsidR="001A6429" w:rsidRDefault="001A6429" w:rsidP="00874A28"/>
    <w:p w:rsidR="00895230" w:rsidRDefault="00895230" w:rsidP="00874A28">
      <w:r>
        <w:t>Zie voor meer achtergrond o</w:t>
      </w:r>
      <w:r w:rsidR="00255406">
        <w:t xml:space="preserve">ver NWO, ZonMw en het project, </w:t>
      </w:r>
      <w:r w:rsidR="00A91B71" w:rsidRPr="00FE019C">
        <w:rPr>
          <w:b/>
        </w:rPr>
        <w:t xml:space="preserve">Bijlage </w:t>
      </w:r>
      <w:r w:rsidR="009B4E19" w:rsidRPr="00FE019C">
        <w:rPr>
          <w:b/>
        </w:rPr>
        <w:t>2</w:t>
      </w:r>
      <w:r w:rsidR="009B4E19" w:rsidRPr="00FE019C">
        <w:t xml:space="preserve"> </w:t>
      </w:r>
      <w:r w:rsidR="00255406">
        <w:t>‘</w:t>
      </w:r>
      <w:r>
        <w:t>Context NWO, ZonMw en projectinformatie’.</w:t>
      </w:r>
    </w:p>
    <w:p w:rsidR="00173ED4" w:rsidRPr="00B22984" w:rsidRDefault="00173ED4" w:rsidP="00874A28"/>
    <w:p w:rsidR="00D50E23" w:rsidRPr="001A6429" w:rsidRDefault="00F16EA4" w:rsidP="001A6429">
      <w:pPr>
        <w:pStyle w:val="Kop2"/>
      </w:pPr>
      <w:bookmarkStart w:id="6" w:name="_Toc494305599"/>
      <w:r w:rsidRPr="001A6429">
        <w:lastRenderedPageBreak/>
        <w:t>Omvang van de aanbesteding/ opdracht</w:t>
      </w:r>
      <w:bookmarkEnd w:id="6"/>
    </w:p>
    <w:p w:rsidR="00F16EA4" w:rsidRPr="00E9117A" w:rsidRDefault="00F16EA4" w:rsidP="00874A28">
      <w:r w:rsidRPr="00E9117A">
        <w:t xml:space="preserve">De omvang/ waarde van de aanbesteding wordt </w:t>
      </w:r>
      <w:r w:rsidR="00EC4315" w:rsidRPr="00E9117A">
        <w:t>ge</w:t>
      </w:r>
      <w:r w:rsidR="00EC4315">
        <w:t>schat</w:t>
      </w:r>
      <w:r w:rsidR="00EC4315" w:rsidRPr="00E9117A">
        <w:t xml:space="preserve"> </w:t>
      </w:r>
      <w:r w:rsidRPr="00E9117A">
        <w:t>op € 1.</w:t>
      </w:r>
      <w:r w:rsidR="00CD2E77" w:rsidRPr="00E9117A">
        <w:t>70</w:t>
      </w:r>
      <w:r w:rsidR="00C53243">
        <w:t>0</w:t>
      </w:r>
      <w:r w:rsidRPr="00E9117A">
        <w:t>.000,</w:t>
      </w:r>
      <w:r w:rsidR="00FE019C">
        <w:t>=</w:t>
      </w:r>
      <w:r w:rsidRPr="00E9117A">
        <w:t>.</w:t>
      </w:r>
      <w:r w:rsidRPr="00E9117A">
        <w:br/>
        <w:t>Genoemde waarde geldt voor NWO en ZonMw</w:t>
      </w:r>
      <w:r w:rsidR="00173ED4">
        <w:t xml:space="preserve"> gezamenlijk</w:t>
      </w:r>
      <w:r w:rsidRPr="00E9117A">
        <w:t xml:space="preserve"> en voor de totale duur van de overeenkomst, inclusief optiejaren.</w:t>
      </w:r>
      <w:r w:rsidR="002D0074" w:rsidRPr="00E9117A">
        <w:br/>
        <w:t>Inschrijver kan aan bovenstaand</w:t>
      </w:r>
      <w:r w:rsidRPr="00E9117A">
        <w:t xml:space="preserve"> bedrag op geen enkele wijze rechten ontlenen.</w:t>
      </w:r>
    </w:p>
    <w:p w:rsidR="0092247B" w:rsidRDefault="0036008B" w:rsidP="00D50E23">
      <w:pPr>
        <w:pStyle w:val="Kop2"/>
        <w:tabs>
          <w:tab w:val="num" w:pos="2127"/>
        </w:tabs>
        <w:ind w:left="567"/>
      </w:pPr>
      <w:bookmarkStart w:id="7" w:name="_Toc494305600"/>
      <w:r w:rsidRPr="0092247B">
        <w:t>Percelen</w:t>
      </w:r>
      <w:bookmarkEnd w:id="7"/>
      <w:r w:rsidR="0026627F" w:rsidRPr="0092247B">
        <w:t xml:space="preserve"> </w:t>
      </w:r>
    </w:p>
    <w:p w:rsidR="00F16EA4" w:rsidRPr="00E9117A" w:rsidRDefault="00F16EA4" w:rsidP="00874A28">
      <w:r w:rsidRPr="00E9117A">
        <w:t>NWO heeft na zorgvuldige overweging besloten om de opdracht niet op te delen in meerdere percelen. Van doorslaggevend belang hier</w:t>
      </w:r>
      <w:r w:rsidR="0092247B" w:rsidRPr="00E9117A">
        <w:t>bij</w:t>
      </w:r>
      <w:r w:rsidRPr="00E9117A">
        <w:t xml:space="preserve"> zijn de volgende aspecten geweest:</w:t>
      </w:r>
    </w:p>
    <w:p w:rsidR="00F16EA4" w:rsidRPr="00E9117A" w:rsidRDefault="00F16EA4" w:rsidP="00CD61A0">
      <w:pPr>
        <w:pStyle w:val="Lijstalinea"/>
        <w:numPr>
          <w:ilvl w:val="0"/>
          <w:numId w:val="10"/>
        </w:numPr>
      </w:pPr>
      <w:r w:rsidRPr="00E9117A">
        <w:t>Er is sprake van logische samenhangende, onlosmakelijk met elkaar verbonden onderdelen, waarbij het onwenselijk is scherpe afbakeningen te definiëren.</w:t>
      </w:r>
      <w:r w:rsidRPr="00E9117A" w:rsidDel="00C85843">
        <w:t xml:space="preserve"> </w:t>
      </w:r>
      <w:r w:rsidRPr="00E9117A">
        <w:t>NWO wil graag één Opdrachtnemer die eindverantwoordelijk is voor het goed functioneren van het personeelsinformatie- en salarissysteem.</w:t>
      </w:r>
    </w:p>
    <w:p w:rsidR="0092247B" w:rsidRPr="00E9117A" w:rsidRDefault="00F16EA4" w:rsidP="00CD61A0">
      <w:pPr>
        <w:pStyle w:val="Lijstalinea"/>
        <w:numPr>
          <w:ilvl w:val="0"/>
          <w:numId w:val="10"/>
        </w:numPr>
      </w:pPr>
      <w:r w:rsidRPr="00E9117A">
        <w:t>Beheersbaarheid aansturing vanuit één centraal punt, ook in geval van calamiteiten.</w:t>
      </w:r>
    </w:p>
    <w:p w:rsidR="0036008B" w:rsidRPr="00F16EA4" w:rsidRDefault="0036008B" w:rsidP="0092247B">
      <w:pPr>
        <w:pStyle w:val="Kop2"/>
        <w:ind w:left="567"/>
      </w:pPr>
      <w:bookmarkStart w:id="8" w:name="_Toc494305601"/>
      <w:r w:rsidRPr="00F16EA4">
        <w:t>Duur van de opdracht</w:t>
      </w:r>
      <w:bookmarkEnd w:id="8"/>
    </w:p>
    <w:p w:rsidR="001B73CA" w:rsidRDefault="001F1B39" w:rsidP="00874A28">
      <w:r w:rsidRPr="00084EBD">
        <w:t xml:space="preserve">De opdracht </w:t>
      </w:r>
      <w:r w:rsidR="008E5BDB" w:rsidRPr="00084EBD">
        <w:t xml:space="preserve">voor </w:t>
      </w:r>
      <w:r w:rsidR="00084EBD" w:rsidRPr="00084EBD">
        <w:t xml:space="preserve">het </w:t>
      </w:r>
      <w:r w:rsidR="00084EBD" w:rsidRPr="00084EBD">
        <w:rPr>
          <w:color w:val="000000"/>
        </w:rPr>
        <w:t>personeelsinformatie- en salarissysteem</w:t>
      </w:r>
      <w:r w:rsidR="00084EBD" w:rsidRPr="00084EBD">
        <w:t xml:space="preserve"> </w:t>
      </w:r>
      <w:r w:rsidR="008E5BDB" w:rsidRPr="00084EBD">
        <w:t xml:space="preserve">zal </w:t>
      </w:r>
      <w:r w:rsidR="00C47CFB" w:rsidRPr="00084EBD">
        <w:t xml:space="preserve">worden </w:t>
      </w:r>
      <w:r w:rsidR="008E5BDB" w:rsidRPr="00084EBD">
        <w:t xml:space="preserve">verleend voor </w:t>
      </w:r>
      <w:r w:rsidR="0092247B">
        <w:t>een</w:t>
      </w:r>
      <w:r w:rsidR="008E5BDB" w:rsidRPr="00084EBD">
        <w:t xml:space="preserve"> </w:t>
      </w:r>
      <w:r w:rsidR="0058356F" w:rsidRPr="00084EBD">
        <w:t xml:space="preserve">maximale </w:t>
      </w:r>
      <w:r w:rsidR="00084EBD" w:rsidRPr="00084EBD">
        <w:t xml:space="preserve">duur van </w:t>
      </w:r>
      <w:r w:rsidR="0092247B">
        <w:t>9</w:t>
      </w:r>
      <w:r w:rsidR="008E5BDB" w:rsidRPr="00084EBD">
        <w:t xml:space="preserve"> jaar.</w:t>
      </w:r>
      <w:r w:rsidR="00C47CFB" w:rsidRPr="00084EBD">
        <w:t xml:space="preserve"> De opbouw van de overeenkomst bestaat uit een initiële opdracht van </w:t>
      </w:r>
      <w:r w:rsidR="00084EBD" w:rsidRPr="00084EBD">
        <w:t>3</w:t>
      </w:r>
      <w:r w:rsidR="00C47CFB" w:rsidRPr="00084EBD">
        <w:t xml:space="preserve"> jaar</w:t>
      </w:r>
      <w:r w:rsidR="0092247B">
        <w:t>, waarbij het eerste jaar als het implementatiejaar geldt, gevolgd door 2 contractjaren</w:t>
      </w:r>
      <w:r w:rsidR="00C47CFB" w:rsidRPr="00084EBD">
        <w:t xml:space="preserve"> en hierna de opties van </w:t>
      </w:r>
      <w:r w:rsidR="0092247B">
        <w:t>6</w:t>
      </w:r>
      <w:r w:rsidR="00CA4D2E" w:rsidRPr="00084EBD">
        <w:t xml:space="preserve"> </w:t>
      </w:r>
      <w:r w:rsidR="00C47CFB" w:rsidRPr="00084EBD">
        <w:t xml:space="preserve">x 1 jaar verlenging, tezamen maximaal </w:t>
      </w:r>
      <w:r w:rsidR="0092247B">
        <w:t>9</w:t>
      </w:r>
      <w:r w:rsidR="00C47CFB" w:rsidRPr="00084EBD">
        <w:t xml:space="preserve"> jaar.</w:t>
      </w:r>
      <w:r w:rsidR="00A23938" w:rsidRPr="00084EBD">
        <w:t xml:space="preserve"> </w:t>
      </w:r>
    </w:p>
    <w:p w:rsidR="0092247B" w:rsidRDefault="0092247B" w:rsidP="0092247B">
      <w:pPr>
        <w:pStyle w:val="Kop2"/>
        <w:ind w:left="567"/>
      </w:pPr>
      <w:bookmarkStart w:id="9" w:name="_Toc494305602"/>
      <w:r>
        <w:t>O</w:t>
      </w:r>
      <w:r w:rsidR="00505CCB" w:rsidRPr="00505CCB">
        <w:t>vereenkomst</w:t>
      </w:r>
      <w:r>
        <w:t xml:space="preserve"> &amp; Bewerkersovereenkomst</w:t>
      </w:r>
      <w:bookmarkEnd w:id="9"/>
    </w:p>
    <w:p w:rsidR="00F20C07" w:rsidRPr="00E9117A" w:rsidRDefault="00CA4D2E" w:rsidP="00874A28">
      <w:r w:rsidRPr="00E9117A">
        <w:t xml:space="preserve">NWO is voornemens om een </w:t>
      </w:r>
      <w:r w:rsidR="0092247B" w:rsidRPr="00E9117A">
        <w:t>O</w:t>
      </w:r>
      <w:r w:rsidRPr="00E9117A">
        <w:t xml:space="preserve">vereenkomst af te sluiten met de Inschrijver die de economisch meest voordelige Inschrijving heeft ingediend. Op deze </w:t>
      </w:r>
      <w:r w:rsidR="0092247B" w:rsidRPr="00E9117A">
        <w:t>O</w:t>
      </w:r>
      <w:r w:rsidRPr="00E9117A">
        <w:t>vereenkomst zijn de AR</w:t>
      </w:r>
      <w:r w:rsidR="00084EBD" w:rsidRPr="00E9117A">
        <w:t>BIT</w:t>
      </w:r>
      <w:r w:rsidRPr="00E9117A">
        <w:t xml:space="preserve"> 2016 (inkoopvoorwaarden) van toepassing. U dient met deze inkoopvoorwaarden akkoord te gaan.</w:t>
      </w:r>
      <w:r w:rsidR="00F20C07" w:rsidRPr="00E9117A">
        <w:t xml:space="preserve"> </w:t>
      </w:r>
      <w:r w:rsidRPr="00E9117A">
        <w:br/>
        <w:t xml:space="preserve">Algemene of verkoopvoorwaarden van Inschrijver </w:t>
      </w:r>
      <w:r w:rsidR="001C2CB8">
        <w:rPr>
          <w:rFonts w:cs="Times New Roman"/>
          <w:color w:val="000000"/>
          <w:szCs w:val="23"/>
        </w:rPr>
        <w:t>worden uitdrukkelijk van de hand gewezen.</w:t>
      </w:r>
      <w:r w:rsidR="00512474" w:rsidRPr="00E9117A">
        <w:t>.</w:t>
      </w:r>
      <w:r w:rsidR="00512474" w:rsidRPr="00E9117A">
        <w:br/>
        <w:t>Daarnaast zal een zogenaamde B</w:t>
      </w:r>
      <w:r w:rsidRPr="00E9117A">
        <w:t xml:space="preserve">ewerkersovereenkomst afgesloten worden. Dit is een overeenkomst waarin partijen hun afspraken over de verwerking van persoonsgegevens vastleggen. </w:t>
      </w:r>
    </w:p>
    <w:p w:rsidR="00B36EBD" w:rsidRPr="00B36EBD" w:rsidRDefault="00B36EBD" w:rsidP="0092247B">
      <w:pPr>
        <w:pStyle w:val="Kop2"/>
        <w:ind w:left="567"/>
      </w:pPr>
      <w:bookmarkStart w:id="10" w:name="_Toc494305603"/>
      <w:r w:rsidRPr="00B36EBD">
        <w:t>Leeswijzer</w:t>
      </w:r>
      <w:bookmarkEnd w:id="10"/>
    </w:p>
    <w:p w:rsidR="00B36EBD" w:rsidRDefault="00B36EBD" w:rsidP="00874A28">
      <w:r w:rsidRPr="00CA4D2E">
        <w:t>De aanbesteding is verder als volgt opgebouwd:</w:t>
      </w:r>
    </w:p>
    <w:p w:rsidR="00610D7E" w:rsidRPr="00CA4D2E" w:rsidRDefault="00610D7E" w:rsidP="00874A28"/>
    <w:p w:rsidR="00B36EBD" w:rsidRPr="00E9117A" w:rsidRDefault="00B36EBD" w:rsidP="00CD61A0">
      <w:pPr>
        <w:pStyle w:val="Lijstalinea"/>
        <w:numPr>
          <w:ilvl w:val="0"/>
          <w:numId w:val="11"/>
        </w:numPr>
      </w:pPr>
      <w:r w:rsidRPr="00E9117A">
        <w:t xml:space="preserve">In hoofdstuk </w:t>
      </w:r>
      <w:r w:rsidR="002B7F2D" w:rsidRPr="00E9117A">
        <w:t>2</w:t>
      </w:r>
      <w:r w:rsidRPr="00E9117A">
        <w:t xml:space="preserve"> worden de procedures en voorwaarden voor de aanbesteding beschreven.</w:t>
      </w:r>
      <w:r w:rsidR="00E9117A">
        <w:t xml:space="preserve"> </w:t>
      </w:r>
      <w:r w:rsidR="002B7F2D" w:rsidRPr="00E9117A">
        <w:t>I</w:t>
      </w:r>
      <w:r w:rsidRPr="00E9117A">
        <w:t>n dit</w:t>
      </w:r>
      <w:r w:rsidR="002B7F2D" w:rsidRPr="00E9117A">
        <w:t xml:space="preserve"> </w:t>
      </w:r>
      <w:r w:rsidRPr="00E9117A">
        <w:t xml:space="preserve">hoofdstuk </w:t>
      </w:r>
      <w:r w:rsidR="002B7F2D" w:rsidRPr="00E9117A">
        <w:t xml:space="preserve">is ook </w:t>
      </w:r>
      <w:r w:rsidRPr="00E9117A">
        <w:t>de planning van de aanbesteding opgenomen.</w:t>
      </w:r>
    </w:p>
    <w:p w:rsidR="00B36EBD" w:rsidRPr="00E9117A" w:rsidRDefault="00B36EBD" w:rsidP="00CD61A0">
      <w:pPr>
        <w:pStyle w:val="Lijstalinea"/>
        <w:numPr>
          <w:ilvl w:val="0"/>
          <w:numId w:val="11"/>
        </w:numPr>
      </w:pPr>
      <w:r w:rsidRPr="00E9117A">
        <w:t xml:space="preserve">In hoofdstuk </w:t>
      </w:r>
      <w:r w:rsidR="002B7F2D" w:rsidRPr="00E9117A">
        <w:t>3</w:t>
      </w:r>
      <w:r w:rsidRPr="00E9117A">
        <w:t xml:space="preserve"> </w:t>
      </w:r>
      <w:r w:rsidR="002B7F2D" w:rsidRPr="00E9117A">
        <w:t>is</w:t>
      </w:r>
      <w:r w:rsidRPr="00E9117A">
        <w:t xml:space="preserve"> beschreven hoe de beoordeling van de Inschrijvingen zal plaats vinden.</w:t>
      </w:r>
    </w:p>
    <w:p w:rsidR="00B36EBD" w:rsidRPr="00E9117A" w:rsidRDefault="00B36EBD" w:rsidP="00CD61A0">
      <w:pPr>
        <w:pStyle w:val="Lijstalinea"/>
        <w:numPr>
          <w:ilvl w:val="0"/>
          <w:numId w:val="11"/>
        </w:numPr>
      </w:pPr>
      <w:r w:rsidRPr="00E9117A">
        <w:t xml:space="preserve">In hoofdstuk </w:t>
      </w:r>
      <w:r w:rsidR="002B7F2D" w:rsidRPr="00E9117A">
        <w:t xml:space="preserve">4 zijn de Uitsluitingsgronden beschreven. </w:t>
      </w:r>
    </w:p>
    <w:p w:rsidR="00B36EBD" w:rsidRPr="00E9117A" w:rsidRDefault="00B36EBD" w:rsidP="00CD61A0">
      <w:pPr>
        <w:pStyle w:val="Lijstalinea"/>
        <w:numPr>
          <w:ilvl w:val="0"/>
          <w:numId w:val="11"/>
        </w:numPr>
      </w:pPr>
      <w:r w:rsidRPr="00E9117A">
        <w:t xml:space="preserve">In hoofdstuk </w:t>
      </w:r>
      <w:r w:rsidR="002B7F2D" w:rsidRPr="00E9117A">
        <w:t>5</w:t>
      </w:r>
      <w:r w:rsidRPr="00E9117A">
        <w:t xml:space="preserve"> </w:t>
      </w:r>
      <w:r w:rsidR="002B7F2D" w:rsidRPr="00E9117A">
        <w:t>zijn de Geschiktheidseisen beschreven</w:t>
      </w:r>
      <w:r w:rsidRPr="00E9117A">
        <w:t>.</w:t>
      </w:r>
      <w:r w:rsidR="002B7F2D" w:rsidRPr="00E9117A">
        <w:t xml:space="preserve"> Inschrijver dient aan de </w:t>
      </w:r>
      <w:r w:rsidR="00E9117A">
        <w:t>G</w:t>
      </w:r>
      <w:r w:rsidR="002B7F2D" w:rsidRPr="00E9117A">
        <w:t>eschiktheidseisen te voldoen.</w:t>
      </w:r>
    </w:p>
    <w:p w:rsidR="002B7F2D" w:rsidRPr="00E9117A" w:rsidRDefault="002B7F2D" w:rsidP="00CD61A0">
      <w:pPr>
        <w:pStyle w:val="Lijstalinea"/>
        <w:numPr>
          <w:ilvl w:val="0"/>
          <w:numId w:val="11"/>
        </w:numPr>
      </w:pPr>
      <w:r w:rsidRPr="00E9117A">
        <w:t>H</w:t>
      </w:r>
      <w:r w:rsidR="00B36EBD" w:rsidRPr="00E9117A">
        <w:t xml:space="preserve">oofdstuk </w:t>
      </w:r>
      <w:r w:rsidRPr="00E9117A">
        <w:t xml:space="preserve">6 </w:t>
      </w:r>
      <w:r w:rsidR="001C2CB8">
        <w:t>bevat</w:t>
      </w:r>
      <w:r w:rsidR="001C2CB8" w:rsidRPr="00E9117A">
        <w:t xml:space="preserve"> </w:t>
      </w:r>
      <w:r w:rsidRPr="00E9117A">
        <w:t>het Programma van eisen. Dit betreffen de eisen die aan de uitvoering van de</w:t>
      </w:r>
      <w:r w:rsidR="002667E2" w:rsidRPr="00E9117A">
        <w:t xml:space="preserve"> </w:t>
      </w:r>
      <w:r w:rsidRPr="00E9117A">
        <w:t>opdracht gesteld zijn</w:t>
      </w:r>
    </w:p>
    <w:p w:rsidR="002B7F2D" w:rsidRPr="00E9117A" w:rsidRDefault="001C2CB8" w:rsidP="00CD61A0">
      <w:pPr>
        <w:pStyle w:val="Lijstalinea"/>
        <w:numPr>
          <w:ilvl w:val="0"/>
          <w:numId w:val="11"/>
        </w:numPr>
      </w:pPr>
      <w:r>
        <w:t>In h</w:t>
      </w:r>
      <w:r w:rsidR="002B7F2D" w:rsidRPr="00E9117A">
        <w:t xml:space="preserve">oofdstuk 7 zijn de Gunningcriteria beschreven. </w:t>
      </w:r>
      <w:r w:rsidR="00C65D64" w:rsidRPr="00E9117A">
        <w:br/>
      </w:r>
    </w:p>
    <w:p w:rsidR="00CA4D2E" w:rsidRDefault="00595ABD" w:rsidP="005F5CF6">
      <w:r>
        <w:t>O</w:t>
      </w:r>
      <w:r w:rsidR="00B36EBD" w:rsidRPr="00B36EBD">
        <w:t xml:space="preserve">nderdeel van </w:t>
      </w:r>
      <w:r w:rsidR="00A41C10">
        <w:t xml:space="preserve">deze Offerteaanvraag </w:t>
      </w:r>
      <w:r>
        <w:t>vormen</w:t>
      </w:r>
      <w:r w:rsidR="00B36EBD" w:rsidRPr="00B36EBD">
        <w:t xml:space="preserve"> diverse bijlagen</w:t>
      </w:r>
      <w:r w:rsidR="00275F3E">
        <w:t>. Alle documenten</w:t>
      </w:r>
      <w:r>
        <w:t xml:space="preserve"> maken</w:t>
      </w:r>
      <w:r w:rsidR="00B36EBD" w:rsidRPr="00B36EBD">
        <w:t xml:space="preserve"> onlosmakelijk </w:t>
      </w:r>
      <w:r>
        <w:t xml:space="preserve">onderdeel uit van </w:t>
      </w:r>
      <w:r w:rsidR="00CA4D2E">
        <w:t xml:space="preserve">deze </w:t>
      </w:r>
      <w:r w:rsidR="00255406">
        <w:t>Aanbesteding</w:t>
      </w:r>
      <w:r w:rsidR="00CA4D2E">
        <w:t>.</w:t>
      </w:r>
    </w:p>
    <w:p w:rsidR="006D5CFD" w:rsidRDefault="006D5CFD" w:rsidP="0092247B">
      <w:pPr>
        <w:autoSpaceDE w:val="0"/>
        <w:autoSpaceDN w:val="0"/>
        <w:adjustRightInd w:val="0"/>
        <w:ind w:left="567"/>
        <w:rPr>
          <w:rFonts w:cs="Cambria"/>
          <w:color w:val="000000"/>
          <w:szCs w:val="20"/>
        </w:rPr>
      </w:pPr>
    </w:p>
    <w:p w:rsidR="00F347FC" w:rsidRDefault="00F347FC">
      <w:pPr>
        <w:rPr>
          <w:rFonts w:cs="Cambria"/>
          <w:color w:val="000000"/>
          <w:szCs w:val="20"/>
        </w:rPr>
      </w:pPr>
      <w:bookmarkStart w:id="11" w:name="_GoBack"/>
      <w:bookmarkEnd w:id="11"/>
    </w:p>
    <w:p w:rsidR="00F347FC" w:rsidRDefault="00F347FC">
      <w:pPr>
        <w:rPr>
          <w:rFonts w:cs="Cambria"/>
          <w:color w:val="000000"/>
          <w:szCs w:val="20"/>
        </w:rPr>
      </w:pPr>
    </w:p>
    <w:p w:rsidR="00F347FC" w:rsidRDefault="00F347FC">
      <w:pPr>
        <w:rPr>
          <w:rFonts w:cs="Cambria"/>
          <w:color w:val="000000"/>
          <w:szCs w:val="20"/>
        </w:rPr>
      </w:pPr>
    </w:p>
    <w:p w:rsidR="00F347FC" w:rsidRDefault="00F347FC">
      <w:pPr>
        <w:rPr>
          <w:rFonts w:cs="Cambria"/>
          <w:color w:val="000000"/>
          <w:szCs w:val="20"/>
        </w:rPr>
      </w:pPr>
    </w:p>
    <w:p w:rsidR="00F347FC" w:rsidRDefault="00F347FC">
      <w:pPr>
        <w:rPr>
          <w:rFonts w:cs="Cambria"/>
          <w:color w:val="000000"/>
          <w:szCs w:val="20"/>
        </w:rPr>
      </w:pPr>
    </w:p>
    <w:p w:rsidR="00F347FC" w:rsidRDefault="00F347FC">
      <w:pPr>
        <w:rPr>
          <w:rFonts w:cs="Cambria"/>
          <w:color w:val="000000"/>
          <w:szCs w:val="20"/>
        </w:rPr>
      </w:pPr>
    </w:p>
    <w:p w:rsidR="00F347FC" w:rsidRDefault="00F347FC">
      <w:pPr>
        <w:rPr>
          <w:rFonts w:cs="Cambria"/>
          <w:color w:val="000000"/>
          <w:szCs w:val="20"/>
        </w:rPr>
      </w:pPr>
    </w:p>
    <w:p w:rsidR="00F347FC" w:rsidRDefault="00F347FC">
      <w:pPr>
        <w:rPr>
          <w:rFonts w:cs="Cambria"/>
          <w:color w:val="000000"/>
          <w:szCs w:val="20"/>
        </w:rPr>
      </w:pPr>
    </w:p>
    <w:p w:rsidR="00F347FC" w:rsidRDefault="00F347FC">
      <w:pPr>
        <w:rPr>
          <w:rFonts w:cs="Cambria"/>
          <w:color w:val="000000"/>
          <w:szCs w:val="20"/>
        </w:rPr>
      </w:pPr>
    </w:p>
    <w:p w:rsidR="00F347FC" w:rsidRDefault="00F347FC">
      <w:pPr>
        <w:rPr>
          <w:rFonts w:cs="Cambria"/>
          <w:color w:val="000000"/>
          <w:szCs w:val="20"/>
        </w:rPr>
      </w:pPr>
    </w:p>
    <w:p w:rsidR="00F347FC" w:rsidRDefault="00F347FC">
      <w:pPr>
        <w:rPr>
          <w:rFonts w:cs="Cambria"/>
          <w:color w:val="000000"/>
          <w:szCs w:val="20"/>
        </w:rPr>
      </w:pPr>
    </w:p>
    <w:p w:rsidR="00F347FC" w:rsidRDefault="00F347FC">
      <w:pPr>
        <w:rPr>
          <w:rFonts w:cs="Cambria"/>
          <w:color w:val="000000"/>
          <w:szCs w:val="20"/>
        </w:rPr>
      </w:pPr>
    </w:p>
    <w:p w:rsidR="00F347FC" w:rsidRDefault="00F347FC">
      <w:pPr>
        <w:rPr>
          <w:rFonts w:cs="Cambria"/>
          <w:color w:val="000000"/>
          <w:szCs w:val="20"/>
        </w:rPr>
      </w:pPr>
    </w:p>
    <w:p w:rsidR="00F347FC" w:rsidRDefault="00F347FC">
      <w:pPr>
        <w:rPr>
          <w:rFonts w:cs="Cambria"/>
          <w:color w:val="000000"/>
          <w:szCs w:val="20"/>
        </w:rPr>
      </w:pPr>
    </w:p>
    <w:p w:rsidR="00F347FC" w:rsidRDefault="00F347FC">
      <w:pPr>
        <w:rPr>
          <w:rFonts w:cs="Cambria"/>
          <w:color w:val="000000"/>
          <w:szCs w:val="20"/>
        </w:rPr>
      </w:pPr>
    </w:p>
    <w:p w:rsidR="00F347FC" w:rsidRDefault="00F347FC">
      <w:pPr>
        <w:rPr>
          <w:rFonts w:cs="Cambria"/>
          <w:color w:val="000000"/>
          <w:szCs w:val="20"/>
        </w:rPr>
      </w:pPr>
    </w:p>
    <w:p w:rsidR="00F347FC" w:rsidRDefault="00F347FC">
      <w:pPr>
        <w:rPr>
          <w:rFonts w:cs="Cambria"/>
          <w:color w:val="000000"/>
          <w:szCs w:val="20"/>
        </w:rPr>
      </w:pPr>
    </w:p>
    <w:p w:rsidR="00F347FC" w:rsidRDefault="00F347FC">
      <w:pPr>
        <w:rPr>
          <w:rFonts w:cs="Cambria"/>
          <w:color w:val="000000"/>
          <w:szCs w:val="20"/>
        </w:rPr>
      </w:pPr>
    </w:p>
    <w:p w:rsidR="00CB3348" w:rsidRDefault="00CB3348">
      <w:pPr>
        <w:rPr>
          <w:rFonts w:cs="Cambria"/>
          <w:color w:val="000000"/>
          <w:szCs w:val="20"/>
        </w:rPr>
      </w:pPr>
    </w:p>
    <w:p w:rsidR="00505CCB" w:rsidRPr="00406539" w:rsidRDefault="006D5CFD" w:rsidP="00FF07AF">
      <w:pPr>
        <w:pStyle w:val="Kop1"/>
      </w:pPr>
      <w:bookmarkStart w:id="12" w:name="_Toc494305604"/>
      <w:r>
        <w:lastRenderedPageBreak/>
        <w:t>P</w:t>
      </w:r>
      <w:r w:rsidR="00505CCB" w:rsidRPr="00406539">
        <w:t>rocedure</w:t>
      </w:r>
      <w:r w:rsidR="007613F5" w:rsidRPr="00406539">
        <w:t>s</w:t>
      </w:r>
      <w:r w:rsidR="00505CCB" w:rsidRPr="00406539">
        <w:t xml:space="preserve"> en voorwaarden</w:t>
      </w:r>
      <w:bookmarkEnd w:id="12"/>
    </w:p>
    <w:p w:rsidR="007B37B0" w:rsidRPr="00663E50" w:rsidRDefault="007613F5" w:rsidP="00663E50">
      <w:pPr>
        <w:pStyle w:val="Kop2"/>
      </w:pPr>
      <w:bookmarkStart w:id="13" w:name="_Toc494305605"/>
      <w:r w:rsidRPr="00663E50">
        <w:t>Aanbestedingsprocedure</w:t>
      </w:r>
      <w:bookmarkEnd w:id="13"/>
    </w:p>
    <w:p w:rsidR="007613F5" w:rsidRPr="007B37B0" w:rsidRDefault="005A6A69" w:rsidP="005F5CF6">
      <w:r>
        <w:t>De a</w:t>
      </w:r>
      <w:r w:rsidR="00A41C10" w:rsidRPr="007B37B0">
        <w:t xml:space="preserve">anbesteding van deze </w:t>
      </w:r>
      <w:r w:rsidR="003064F9" w:rsidRPr="007B37B0">
        <w:t>O</w:t>
      </w:r>
      <w:r w:rsidR="00A41C10" w:rsidRPr="007B37B0">
        <w:t>vereenkomst vindt plaats met inachtneming van en conform de Aanbestedingswet 2012. Voor deze aanbesteding wordt de openbare procedure gehanteerd.</w:t>
      </w:r>
    </w:p>
    <w:p w:rsidR="007613F5" w:rsidRPr="00663E50" w:rsidRDefault="007613F5" w:rsidP="00663E50">
      <w:pPr>
        <w:pStyle w:val="Kop2"/>
      </w:pPr>
      <w:bookmarkStart w:id="14" w:name="_Toc494305606"/>
      <w:r w:rsidRPr="00663E50">
        <w:t>Digitaal aanbesteden</w:t>
      </w:r>
      <w:bookmarkEnd w:id="14"/>
    </w:p>
    <w:p w:rsidR="00F15D66" w:rsidRPr="007B37B0" w:rsidRDefault="007613F5" w:rsidP="005F5CF6">
      <w:r w:rsidRPr="002922B8">
        <w:t xml:space="preserve">De aanbesteding wordt digitaal </w:t>
      </w:r>
      <w:r w:rsidR="000637F9">
        <w:t>uitgevoerd</w:t>
      </w:r>
      <w:r w:rsidRPr="002922B8">
        <w:t xml:space="preserve"> via </w:t>
      </w:r>
      <w:r w:rsidR="001E4FA6">
        <w:t>het</w:t>
      </w:r>
      <w:r w:rsidRPr="002922B8">
        <w:t xml:space="preserve"> </w:t>
      </w:r>
      <w:r w:rsidR="001E4FA6" w:rsidRPr="002922B8">
        <w:t>web</w:t>
      </w:r>
      <w:r w:rsidR="001E4FA6">
        <w:t xml:space="preserve"> portaal</w:t>
      </w:r>
      <w:r w:rsidR="004C1A05">
        <w:t>:</w:t>
      </w:r>
      <w:r w:rsidRPr="002922B8">
        <w:t xml:space="preserve"> </w:t>
      </w:r>
      <w:hyperlink r:id="rId13" w:history="1">
        <w:r w:rsidRPr="007B37B0">
          <w:rPr>
            <w:rStyle w:val="Hyperlink"/>
            <w:rFonts w:cs="Cambria"/>
            <w:szCs w:val="20"/>
          </w:rPr>
          <w:t>www.tenderned.nl</w:t>
        </w:r>
      </w:hyperlink>
    </w:p>
    <w:p w:rsidR="001E4FA6" w:rsidRPr="00F15D66" w:rsidRDefault="007613F5" w:rsidP="005F5CF6">
      <w:pPr>
        <w:rPr>
          <w:color w:val="0000FF"/>
        </w:rPr>
      </w:pPr>
      <w:r w:rsidRPr="002922B8">
        <w:t>Dit is de website waar de Nederlandse overheid haar aanbestedingen publiceert.</w:t>
      </w:r>
      <w:r w:rsidRPr="002922B8">
        <w:br/>
        <w:t>De digitale vorm van aanbieden houdt in dat alle communicatie, de procedure</w:t>
      </w:r>
      <w:r w:rsidR="003064F9">
        <w:t>s</w:t>
      </w:r>
      <w:r w:rsidRPr="002922B8">
        <w:t xml:space="preserve"> en het indienen van de Inschrijvingen via deze website plaats vindt.</w:t>
      </w:r>
      <w:r w:rsidRPr="002922B8">
        <w:br/>
      </w:r>
      <w:r w:rsidR="001E4FA6" w:rsidRPr="00FC2D6C">
        <w:rPr>
          <w:rFonts w:cs="Cambria"/>
          <w:color w:val="000000"/>
          <w:szCs w:val="20"/>
        </w:rPr>
        <w:t xml:space="preserve">Een instructie met betrekking tot digitaal aanbesteden kunt u vinden op </w:t>
      </w:r>
      <w:hyperlink r:id="rId14" w:history="1">
        <w:r w:rsidR="001E4FA6" w:rsidRPr="00561825">
          <w:rPr>
            <w:rStyle w:val="Hyperlink"/>
            <w:rFonts w:cs="Cambria"/>
            <w:szCs w:val="20"/>
          </w:rPr>
          <w:t>www.tenderned.nl</w:t>
        </w:r>
      </w:hyperlink>
    </w:p>
    <w:p w:rsidR="001E4FA6" w:rsidRDefault="001E4FA6" w:rsidP="005F5CF6">
      <w:pPr>
        <w:rPr>
          <w:rFonts w:cs="Cambria"/>
          <w:color w:val="000000"/>
          <w:szCs w:val="20"/>
        </w:rPr>
      </w:pPr>
      <w:r w:rsidRPr="00FC2D6C">
        <w:rPr>
          <w:rFonts w:cs="Cambria"/>
          <w:color w:val="000000"/>
          <w:szCs w:val="20"/>
        </w:rPr>
        <w:t xml:space="preserve">Om deel te kunnen nemen aan de digitale aanbesteding met behulp van TenderNed dient u een bedrijfsprofiel aan te maken. Indien u hier vragen over heeft verwijzen wij u naar de servicedesk van TenderNed: 0800-8363376 of </w:t>
      </w:r>
      <w:hyperlink r:id="rId15" w:history="1">
        <w:r w:rsidRPr="00FC2D6C">
          <w:rPr>
            <w:rStyle w:val="Hyperlink"/>
            <w:rFonts w:cs="Cambria"/>
            <w:szCs w:val="20"/>
          </w:rPr>
          <w:t>servicedesk@tenderned.nl</w:t>
        </w:r>
      </w:hyperlink>
    </w:p>
    <w:p w:rsidR="001E4FA6" w:rsidRDefault="001E4FA6" w:rsidP="005F5CF6">
      <w:r w:rsidRPr="002922B8">
        <w:t>In</w:t>
      </w:r>
      <w:r>
        <w:t>dien u uw In</w:t>
      </w:r>
      <w:r w:rsidRPr="002922B8">
        <w:t>schrijvingen per post of</w:t>
      </w:r>
      <w:r>
        <w:t xml:space="preserve"> per</w:t>
      </w:r>
      <w:r w:rsidRPr="002922B8">
        <w:t xml:space="preserve"> e-mail </w:t>
      </w:r>
      <w:r>
        <w:t xml:space="preserve">indient, dan is uw Inschrijving </w:t>
      </w:r>
      <w:r w:rsidR="00A41C10">
        <w:t>onregelmatig</w:t>
      </w:r>
      <w:r>
        <w:t>.</w:t>
      </w:r>
    </w:p>
    <w:p w:rsidR="007B37B0" w:rsidRPr="00663E50" w:rsidRDefault="003064F9" w:rsidP="00663E50">
      <w:pPr>
        <w:pStyle w:val="Kop2"/>
      </w:pPr>
      <w:bookmarkStart w:id="15" w:name="_Toc494305607"/>
      <w:r w:rsidRPr="00663E50">
        <w:t>Variant</w:t>
      </w:r>
      <w:bookmarkEnd w:id="15"/>
    </w:p>
    <w:p w:rsidR="003064F9" w:rsidRPr="007B37B0" w:rsidRDefault="003064F9" w:rsidP="005F5CF6">
      <w:r w:rsidRPr="007B37B0">
        <w:t>Het indienen van een Variant is voor deze aanbesteding niet toegestaan.</w:t>
      </w:r>
    </w:p>
    <w:p w:rsidR="00505CCB" w:rsidRPr="00663E50" w:rsidRDefault="00922EAF" w:rsidP="00663E50">
      <w:pPr>
        <w:pStyle w:val="Kop2"/>
      </w:pPr>
      <w:bookmarkStart w:id="16" w:name="_Toc494305608"/>
      <w:r w:rsidRPr="00663E50">
        <w:t>Communicatie</w:t>
      </w:r>
      <w:bookmarkEnd w:id="16"/>
    </w:p>
    <w:p w:rsidR="00922EAF" w:rsidRPr="00E15FF3" w:rsidRDefault="00922EAF" w:rsidP="005F5CF6">
      <w:r w:rsidRPr="00E15FF3">
        <w:t xml:space="preserve">Alle communicatie met betrekking tot deze aanbesteding mag uitsluitend digitaal via </w:t>
      </w:r>
      <w:hyperlink r:id="rId16" w:history="1">
        <w:r w:rsidRPr="00E15FF3">
          <w:rPr>
            <w:rStyle w:val="Hyperlink"/>
            <w:rFonts w:cs="Verdana"/>
            <w:color w:val="0000FF"/>
            <w:szCs w:val="18"/>
          </w:rPr>
          <w:t>www.tenderned.nl</w:t>
        </w:r>
      </w:hyperlink>
      <w:r w:rsidRPr="00E15FF3">
        <w:t xml:space="preserve"> verlopen. </w:t>
      </w:r>
    </w:p>
    <w:p w:rsidR="00A41C10" w:rsidRDefault="00922EAF" w:rsidP="005F5CF6">
      <w:r w:rsidRPr="00E15FF3">
        <w:t xml:space="preserve">Elke poging om op een andere </w:t>
      </w:r>
      <w:r w:rsidR="00D37DBA">
        <w:t>wijze</w:t>
      </w:r>
      <w:r w:rsidRPr="00E15FF3">
        <w:t xml:space="preserve"> informatie te krijgen en/of elke poging om de al dan niet bij deze aanbesteding betrokken medewerkers te beïnvloeden, op welke wijze dan ook, kan tot uw uitsluiting leiden.</w:t>
      </w:r>
    </w:p>
    <w:p w:rsidR="00B56AEF" w:rsidRPr="00663E50" w:rsidRDefault="008722C1" w:rsidP="00663E50">
      <w:pPr>
        <w:pStyle w:val="Kop2"/>
      </w:pPr>
      <w:bookmarkStart w:id="17" w:name="_Toc494305609"/>
      <w:r w:rsidRPr="00663E50">
        <w:t>Vragen stellen</w:t>
      </w:r>
      <w:bookmarkEnd w:id="17"/>
    </w:p>
    <w:p w:rsidR="004627A9" w:rsidRDefault="00B92490" w:rsidP="005F5CF6">
      <w:r>
        <w:t>De A</w:t>
      </w:r>
      <w:r w:rsidR="002922B8" w:rsidRPr="00E15FF3">
        <w:t xml:space="preserve">anbestedingsdocumenten zijn met zorg samengesteld. Het is mogelijk dat u vragen </w:t>
      </w:r>
      <w:r w:rsidR="007B6455">
        <w:t xml:space="preserve">en/of opmerkingen </w:t>
      </w:r>
      <w:r w:rsidR="002922B8" w:rsidRPr="00E15FF3">
        <w:t xml:space="preserve">heeft ten aanzien van de </w:t>
      </w:r>
      <w:r w:rsidR="007B6455">
        <w:t xml:space="preserve">voorwaarden, </w:t>
      </w:r>
      <w:r w:rsidR="002922B8" w:rsidRPr="00E15FF3">
        <w:t xml:space="preserve">eisen en gunningcriteria, die gesteld worden voor de aanbesteding. </w:t>
      </w:r>
      <w:r w:rsidR="004627A9">
        <w:t xml:space="preserve">Via </w:t>
      </w:r>
      <w:hyperlink r:id="rId17" w:history="1">
        <w:r w:rsidR="004627A9" w:rsidRPr="007C60E1">
          <w:rPr>
            <w:rStyle w:val="Hyperlink"/>
            <w:rFonts w:cs="Verdana"/>
            <w:szCs w:val="18"/>
          </w:rPr>
          <w:t>www.tenderned.nl</w:t>
        </w:r>
      </w:hyperlink>
      <w:r w:rsidR="004627A9">
        <w:t xml:space="preserve"> kunt u deze vragen </w:t>
      </w:r>
      <w:r w:rsidR="008722C1">
        <w:t xml:space="preserve">doorlopend stellen tot de uiterste datum voor het stellen van vragen (zie de </w:t>
      </w:r>
      <w:r w:rsidR="00AC0EC8">
        <w:t>‘</w:t>
      </w:r>
      <w:r w:rsidR="008722C1">
        <w:t>Planning</w:t>
      </w:r>
      <w:r w:rsidR="00AC0EC8">
        <w:t>’</w:t>
      </w:r>
      <w:r w:rsidR="008722C1">
        <w:t>)</w:t>
      </w:r>
      <w:r w:rsidR="00A91B71">
        <w:t>.</w:t>
      </w:r>
    </w:p>
    <w:p w:rsidR="007B37B0" w:rsidRDefault="007B37B0" w:rsidP="005F5CF6"/>
    <w:p w:rsidR="002922B8" w:rsidRDefault="002922B8" w:rsidP="005F5CF6">
      <w:r w:rsidRPr="00E15FF3">
        <w:t>Het is ook mogelijk dat u opmerkingen</w:t>
      </w:r>
      <w:r w:rsidR="00E15FF3">
        <w:t xml:space="preserve"> </w:t>
      </w:r>
      <w:r w:rsidRPr="00E15FF3">
        <w:t xml:space="preserve">en/of bezwaren heeft vanwege bijvoorbeeld onduidelijkheden, vermeende tegenstrijdigheden, onvolkomenheden of eventuele inbreuken op de wettelijke voorschriften. In dat geval dient u </w:t>
      </w:r>
      <w:r w:rsidR="00F67933">
        <w:t>NWO</w:t>
      </w:r>
      <w:r w:rsidRPr="00E15FF3">
        <w:t xml:space="preserve"> hiervan op de hoogte te stellen of om opheldering te vragen of bezwaar te maken.</w:t>
      </w:r>
    </w:p>
    <w:p w:rsidR="00505CCB" w:rsidRDefault="002922B8" w:rsidP="005F5CF6">
      <w:r w:rsidRPr="00E15FF3">
        <w:t xml:space="preserve">Indien u niet tijdig op de voorgeschreven wijze </w:t>
      </w:r>
      <w:r w:rsidR="00F67933">
        <w:t>NWO</w:t>
      </w:r>
      <w:r w:rsidRPr="00E15FF3">
        <w:t xml:space="preserve"> heeft gewezen op bovengenoemde tegenstrijdigheden, onvolkomenheden of eventuele inbreuken op de wettelijke voorschriften, dan kunt u hier</w:t>
      </w:r>
      <w:r w:rsidR="001C2CB8">
        <w:t>over</w:t>
      </w:r>
      <w:r w:rsidR="007B6455">
        <w:t xml:space="preserve"> niet</w:t>
      </w:r>
      <w:r w:rsidRPr="00E15FF3">
        <w:t>, al dan niet bij het Klachtenmeldpunt Aanbestedingen van NWO op een later tijdstip alsnog klagen.</w:t>
      </w:r>
    </w:p>
    <w:p w:rsidR="007B37B0" w:rsidRDefault="007B37B0" w:rsidP="005F5CF6"/>
    <w:p w:rsidR="00A41C10" w:rsidRDefault="00A41C10" w:rsidP="005F5CF6">
      <w:r>
        <w:t>NWO</w:t>
      </w:r>
      <w:r w:rsidRPr="00E15FF3">
        <w:t xml:space="preserve"> zal </w:t>
      </w:r>
      <w:r>
        <w:t xml:space="preserve">uiterlijk </w:t>
      </w:r>
      <w:r w:rsidRPr="00E15FF3">
        <w:t xml:space="preserve">10 dagen voor sluiting van de </w:t>
      </w:r>
      <w:r>
        <w:t xml:space="preserve">inschrijvingstermijn </w:t>
      </w:r>
      <w:r w:rsidR="008722C1">
        <w:t xml:space="preserve">(zie de </w:t>
      </w:r>
      <w:r w:rsidR="00AC0EC8">
        <w:t>‘</w:t>
      </w:r>
      <w:r w:rsidR="008722C1">
        <w:t>Planning</w:t>
      </w:r>
      <w:r w:rsidR="00AC0EC8">
        <w:t>’</w:t>
      </w:r>
      <w:r w:rsidR="008722C1">
        <w:t xml:space="preserve">) </w:t>
      </w:r>
      <w:r>
        <w:t xml:space="preserve">de </w:t>
      </w:r>
      <w:r w:rsidR="00F12EF4">
        <w:t xml:space="preserve">laatste </w:t>
      </w:r>
      <w:r>
        <w:t xml:space="preserve">vragen beantwoorden </w:t>
      </w:r>
      <w:r w:rsidR="00F12EF4">
        <w:t xml:space="preserve">via </w:t>
      </w:r>
      <w:hyperlink r:id="rId18" w:history="1">
        <w:r w:rsidR="00F12EF4" w:rsidRPr="00C03041">
          <w:rPr>
            <w:rStyle w:val="Hyperlink"/>
            <w:rFonts w:cs="Verdana"/>
            <w:szCs w:val="18"/>
          </w:rPr>
          <w:t>www.tenderned.nl</w:t>
        </w:r>
      </w:hyperlink>
      <w:r w:rsidR="00F12EF4">
        <w:t xml:space="preserve"> </w:t>
      </w:r>
      <w:r w:rsidR="008722C1">
        <w:br/>
      </w:r>
      <w:r>
        <w:t xml:space="preserve">In de </w:t>
      </w:r>
      <w:r w:rsidR="008722C1">
        <w:t>beantwoording</w:t>
      </w:r>
      <w:r>
        <w:t xml:space="preserve"> zullen alle ontvangen vragen geanonimiseerd opgenomen worden. </w:t>
      </w:r>
      <w:r w:rsidR="008722C1">
        <w:br/>
      </w:r>
      <w:r w:rsidRPr="00FC2D6C">
        <w:rPr>
          <w:rFonts w:cs="Cambria"/>
          <w:color w:val="000000"/>
          <w:szCs w:val="20"/>
        </w:rPr>
        <w:t>U kunt geen rechten ontlenen aan mondelinge uitspraken.</w:t>
      </w:r>
    </w:p>
    <w:p w:rsidR="00505CCB" w:rsidRDefault="00505CCB" w:rsidP="005F5CF6">
      <w:pPr>
        <w:rPr>
          <w:szCs w:val="23"/>
        </w:rPr>
      </w:pPr>
    </w:p>
    <w:p w:rsidR="00E84D55" w:rsidRPr="00B56AEF" w:rsidRDefault="00A41C10" w:rsidP="005F5CF6">
      <w:pPr>
        <w:rPr>
          <w:rFonts w:cs="Cambria"/>
          <w:color w:val="000000"/>
          <w:szCs w:val="20"/>
        </w:rPr>
      </w:pPr>
      <w:r>
        <w:rPr>
          <w:rFonts w:cs="Cambria"/>
          <w:color w:val="000000"/>
          <w:szCs w:val="20"/>
        </w:rPr>
        <w:t>V</w:t>
      </w:r>
      <w:r w:rsidRPr="00FC2D6C">
        <w:rPr>
          <w:rFonts w:cs="Cambria"/>
          <w:color w:val="000000"/>
          <w:szCs w:val="20"/>
        </w:rPr>
        <w:t xml:space="preserve">ragen die na </w:t>
      </w:r>
      <w:r>
        <w:rPr>
          <w:rFonts w:cs="Cambria"/>
          <w:color w:val="000000"/>
          <w:szCs w:val="20"/>
        </w:rPr>
        <w:t>de uiterste datum voor het stellen van vragen</w:t>
      </w:r>
      <w:r w:rsidRPr="00FC2D6C">
        <w:rPr>
          <w:rFonts w:cs="Cambria"/>
          <w:color w:val="000000"/>
          <w:szCs w:val="20"/>
        </w:rPr>
        <w:t xml:space="preserve"> binnenkomen</w:t>
      </w:r>
      <w:r>
        <w:rPr>
          <w:rFonts w:cs="Cambria"/>
          <w:color w:val="000000"/>
          <w:szCs w:val="20"/>
        </w:rPr>
        <w:t xml:space="preserve"> worden niet meer beantwoord, b</w:t>
      </w:r>
      <w:r w:rsidRPr="0003789B">
        <w:rPr>
          <w:rFonts w:cs="Cambria"/>
          <w:color w:val="000000"/>
          <w:szCs w:val="20"/>
        </w:rPr>
        <w:t xml:space="preserve">ehalve als een situatie zich voordoet die van wezenlijk belang is voor de in te dienen </w:t>
      </w:r>
      <w:r w:rsidR="00364D45">
        <w:rPr>
          <w:rFonts w:cs="Cambria"/>
          <w:color w:val="000000"/>
          <w:szCs w:val="20"/>
        </w:rPr>
        <w:t>I</w:t>
      </w:r>
      <w:r w:rsidRPr="0003789B">
        <w:rPr>
          <w:rFonts w:cs="Cambria"/>
          <w:color w:val="000000"/>
          <w:szCs w:val="20"/>
        </w:rPr>
        <w:t>nschrijvingen.</w:t>
      </w:r>
    </w:p>
    <w:p w:rsidR="00B56AEF" w:rsidRPr="001A6429" w:rsidRDefault="00AA34A0" w:rsidP="001A6429">
      <w:pPr>
        <w:pStyle w:val="Kop2"/>
      </w:pPr>
      <w:bookmarkStart w:id="18" w:name="_Toc494305610"/>
      <w:r w:rsidRPr="001A6429">
        <w:t>Inschrijving zonder voorbehoud</w:t>
      </w:r>
      <w:bookmarkEnd w:id="18"/>
    </w:p>
    <w:p w:rsidR="00A41C10" w:rsidRDefault="00A41C10" w:rsidP="005F5CF6">
      <w:r w:rsidRPr="00E9117A">
        <w:t xml:space="preserve">Bij Inschrijving dient u onvoorwaardelijk akkoord te gaan met alle Aanbestedingsdocumenten, die tezamen de volledige uitvraag van deze aanbesteding vormen. Het doen van een </w:t>
      </w:r>
      <w:r w:rsidR="00364D45">
        <w:t>I</w:t>
      </w:r>
      <w:r w:rsidRPr="00E9117A">
        <w:t>nschrijving houdt in dat u met de bepalingen in de Aanbestedingsdocumenten instemt.</w:t>
      </w:r>
      <w:r w:rsidRPr="00E9117A">
        <w:br/>
        <w:t>Indien u niet onvoorwaardelijk akkoord gaat met de inhoud van deze Aanbestedingsdocumenten is uw Inschrijving onregelmatig en komt deze niet voor verdere beoordeling in aanmerking.</w:t>
      </w:r>
      <w:r w:rsidRPr="00E9117A">
        <w:br/>
        <w:t>NB: Indien uit uw Inschrijving blijkt dat u feitelijk niet aan deze eis kan of zal voldoen, dan is uw Inschrijving onregelmatig.</w:t>
      </w:r>
    </w:p>
    <w:p w:rsidR="00CF510B" w:rsidRDefault="00CF510B" w:rsidP="005F5CF6"/>
    <w:p w:rsidR="00CF510B" w:rsidRPr="00E9117A" w:rsidRDefault="00CF510B" w:rsidP="005F5CF6"/>
    <w:p w:rsidR="007B37B0" w:rsidRPr="00663E50" w:rsidRDefault="00021A79" w:rsidP="00663E50">
      <w:pPr>
        <w:pStyle w:val="Kop2"/>
      </w:pPr>
      <w:bookmarkStart w:id="19" w:name="_Toc494305611"/>
      <w:r w:rsidRPr="00663E50">
        <w:lastRenderedPageBreak/>
        <w:t>Inschrijving met anderen</w:t>
      </w:r>
      <w:bookmarkEnd w:id="19"/>
    </w:p>
    <w:p w:rsidR="00A41C10" w:rsidRPr="007B37B0" w:rsidRDefault="00B56AEF" w:rsidP="005F5CF6">
      <w:r w:rsidRPr="007B37B0">
        <w:t xml:space="preserve">Indien u niet zelfstandig in het in de </w:t>
      </w:r>
      <w:r w:rsidR="00364D45">
        <w:t>A</w:t>
      </w:r>
      <w:r w:rsidRPr="007B37B0">
        <w:t>anbestedingsdocumenten gevraagde kan of wil voorzien, is de mogelijkheid aanwezig om een Inschrijving in te dienen in samenwerking met Derden.</w:t>
      </w:r>
    </w:p>
    <w:p w:rsidR="00A41C10" w:rsidRPr="00E9117A" w:rsidRDefault="00A41C10" w:rsidP="00CD61A0">
      <w:pPr>
        <w:pStyle w:val="Lijstalinea"/>
        <w:numPr>
          <w:ilvl w:val="0"/>
          <w:numId w:val="12"/>
        </w:numPr>
      </w:pPr>
      <w:r w:rsidRPr="00E9117A">
        <w:t>Ofwel als Inschrijver die zich beroept op de technische of beroepsbekwaamheid van een Derde. Als u voor het aantonen van de relevante beroepservaring een beroep doet op Derde, dient Derde de diensten waarvoor die bekwaamheid is vereist, te verrichten. Als Inschrijver (Hoofdaannemer) bent u na eventuele gunning aansprakelijk voor het nakomen van alle verplichtingen, inclusief de activiteiten die door de betreffende Derde(n) als onderaannemer(s) worden verricht;</w:t>
      </w:r>
    </w:p>
    <w:p w:rsidR="00A41C10" w:rsidRDefault="00A41C10" w:rsidP="00CD61A0">
      <w:pPr>
        <w:pStyle w:val="Lijstalinea"/>
        <w:numPr>
          <w:ilvl w:val="0"/>
          <w:numId w:val="12"/>
        </w:numPr>
      </w:pPr>
      <w:r w:rsidRPr="00E9117A">
        <w:t>Ofwel als Hoofdaannemer met onderaannemers, met een beroep op de deelwerkzaamheden die door deze onderaannemers voor de hoofdopdracht zullen worden uitgevoerd, waarbij deze deelwerkzaamheden ook daadwerkelijk door de betreffende onderaannemers moeten worden verricht.</w:t>
      </w:r>
    </w:p>
    <w:p w:rsidR="005F5CF6" w:rsidRPr="00E9117A" w:rsidRDefault="005F5CF6" w:rsidP="005F5CF6">
      <w:pPr>
        <w:pStyle w:val="Lijstalinea"/>
      </w:pPr>
    </w:p>
    <w:p w:rsidR="00D24D38" w:rsidRPr="00D24D38" w:rsidRDefault="00A41C10" w:rsidP="005F5CF6">
      <w:pPr>
        <w:rPr>
          <w:b/>
        </w:rPr>
      </w:pPr>
      <w:r w:rsidRPr="00E3743B">
        <w:t xml:space="preserve">Er kan voor het aantonen van geschiktheidseisen alleen een beroep worden gedaan op een </w:t>
      </w:r>
      <w:r>
        <w:t>Derde</w:t>
      </w:r>
      <w:r w:rsidRPr="00E3743B">
        <w:t xml:space="preserve"> als op deze </w:t>
      </w:r>
      <w:r>
        <w:t>Derde</w:t>
      </w:r>
      <w:r w:rsidRPr="00E3743B">
        <w:t xml:space="preserve"> geen </w:t>
      </w:r>
      <w:r>
        <w:t>U</w:t>
      </w:r>
      <w:r w:rsidRPr="00E3743B">
        <w:t xml:space="preserve">itsluitingsgronden, zoals genoemd in </w:t>
      </w:r>
      <w:r>
        <w:t>hoofdstuk 4</w:t>
      </w:r>
      <w:r w:rsidRPr="00E3743B">
        <w:t xml:space="preserve">, van toepassing zijn. Als op de betreffende </w:t>
      </w:r>
      <w:r>
        <w:t>Derde</w:t>
      </w:r>
      <w:r w:rsidRPr="00E3743B">
        <w:t xml:space="preserve"> een </w:t>
      </w:r>
      <w:r>
        <w:t>U</w:t>
      </w:r>
      <w:r w:rsidRPr="00E3743B">
        <w:t xml:space="preserve">itsluitingsgrond als bedoeld in </w:t>
      </w:r>
      <w:r>
        <w:t xml:space="preserve">hoofdstuk 4 </w:t>
      </w:r>
      <w:r w:rsidRPr="00E3743B">
        <w:t xml:space="preserve">artikel 2.86 Aanbestedingswet </w:t>
      </w:r>
      <w:r>
        <w:t xml:space="preserve">2012 </w:t>
      </w:r>
      <w:r w:rsidRPr="00E3743B">
        <w:t xml:space="preserve">van toepassing is draagt u zorg voor onmiddellijke vervanging. Als op de betreffende </w:t>
      </w:r>
      <w:r>
        <w:t>Derde</w:t>
      </w:r>
      <w:r w:rsidRPr="00E3743B">
        <w:t xml:space="preserve"> een </w:t>
      </w:r>
      <w:r>
        <w:t>U</w:t>
      </w:r>
      <w:r w:rsidRPr="00E3743B">
        <w:t xml:space="preserve">itsluitingsgrond als bedoeld in </w:t>
      </w:r>
      <w:r>
        <w:t xml:space="preserve">hoofdstuk 4 </w:t>
      </w:r>
      <w:r w:rsidRPr="00E3743B">
        <w:t>artikel 2.87 Aanbestedingswet</w:t>
      </w:r>
      <w:r>
        <w:t xml:space="preserve"> 2012 </w:t>
      </w:r>
      <w:r w:rsidRPr="00E3743B">
        <w:t xml:space="preserve">van toepassing is kan </w:t>
      </w:r>
      <w:r>
        <w:t>NWO</w:t>
      </w:r>
      <w:r w:rsidRPr="00E3743B">
        <w:t xml:space="preserve"> onmiddellijke vervanging vragen.</w:t>
      </w:r>
    </w:p>
    <w:p w:rsidR="004077B0" w:rsidRPr="00663E50" w:rsidRDefault="004077B0" w:rsidP="00663E50">
      <w:pPr>
        <w:pStyle w:val="Kop2"/>
      </w:pPr>
      <w:bookmarkStart w:id="20" w:name="_Toc494305612"/>
      <w:r w:rsidRPr="00663E50">
        <w:t>Geen vergoeding</w:t>
      </w:r>
      <w:bookmarkEnd w:id="20"/>
    </w:p>
    <w:p w:rsidR="00A41C10" w:rsidRDefault="00A41C10" w:rsidP="005F5CF6">
      <w:r>
        <w:t>NWO</w:t>
      </w:r>
      <w:r w:rsidRPr="004077B0">
        <w:t xml:space="preserve"> vergoedt geen kosten voor het opstellen en uitbrengen van een </w:t>
      </w:r>
      <w:r>
        <w:t>I</w:t>
      </w:r>
      <w:r w:rsidRPr="004077B0">
        <w:t xml:space="preserve">nschrijving, met inbegrip </w:t>
      </w:r>
      <w:r w:rsidRPr="008A173F">
        <w:t xml:space="preserve">van eventueel te verstrekken nadere inlichtingen. </w:t>
      </w:r>
    </w:p>
    <w:p w:rsidR="008A173F" w:rsidRPr="00663E50" w:rsidRDefault="008A173F" w:rsidP="00663E50">
      <w:pPr>
        <w:pStyle w:val="Kop2"/>
      </w:pPr>
      <w:bookmarkStart w:id="21" w:name="_Toc494305613"/>
      <w:r w:rsidRPr="00663E50">
        <w:t>Stopzetting aanbesteding</w:t>
      </w:r>
      <w:bookmarkEnd w:id="21"/>
    </w:p>
    <w:p w:rsidR="00A41C10" w:rsidRPr="00E9117A" w:rsidRDefault="00A41C10" w:rsidP="005F5CF6">
      <w:r w:rsidRPr="00E9117A">
        <w:t xml:space="preserve">NWO behoudt zich het recht voor om tot het moment van ondertekening van de beoogde </w:t>
      </w:r>
      <w:r w:rsidR="00B85527">
        <w:t>O</w:t>
      </w:r>
      <w:r w:rsidRPr="00E9117A">
        <w:t xml:space="preserve">vereenkomst de aanbesteding geheel of gedeeltelijk, tijdelijk of definitief te stoppen, c.q. niet over te gaan tot gunning. U heeft in een dergelijke geval geen recht op vergoeding van enigerlei kosten gemaakt in het kader van deze aanbesteding. </w:t>
      </w:r>
    </w:p>
    <w:p w:rsidR="004077B0" w:rsidRPr="00663E50" w:rsidRDefault="004077B0" w:rsidP="00663E50">
      <w:pPr>
        <w:pStyle w:val="Kop2"/>
      </w:pPr>
      <w:bookmarkStart w:id="22" w:name="_Toc345687472"/>
      <w:bookmarkStart w:id="23" w:name="_Toc370369774"/>
      <w:bookmarkStart w:id="24" w:name="_Toc494305614"/>
      <w:r w:rsidRPr="00663E50">
        <w:t>Rangorde documenten</w:t>
      </w:r>
      <w:bookmarkEnd w:id="22"/>
      <w:bookmarkEnd w:id="23"/>
      <w:bookmarkEnd w:id="24"/>
    </w:p>
    <w:p w:rsidR="00A41C10" w:rsidRPr="004077B0" w:rsidRDefault="00A41C10" w:rsidP="005F5CF6">
      <w:r w:rsidRPr="004077B0">
        <w:t xml:space="preserve">In geval van tegenstrijdigheden tussen </w:t>
      </w:r>
      <w:r>
        <w:t>de Offerteaanvraag</w:t>
      </w:r>
      <w:r w:rsidRPr="004077B0">
        <w:t xml:space="preserve"> en de nota van inlichtingen, prevaleert de nota van inlichtingen. Indien er </w:t>
      </w:r>
      <w:r>
        <w:t xml:space="preserve">in voorkomende situaties </w:t>
      </w:r>
      <w:r w:rsidRPr="004077B0">
        <w:t>meer nota’s van inlichtingen zijn, prevaleert, in geval van tegenstrijdigheden tussen de nota’s van inlichtingen, de meest recente nota van inlichting</w:t>
      </w:r>
      <w:r>
        <w:t>en</w:t>
      </w:r>
      <w:r w:rsidRPr="004077B0">
        <w:t xml:space="preserve">. </w:t>
      </w:r>
    </w:p>
    <w:p w:rsidR="00D24D38" w:rsidRPr="00663E50" w:rsidRDefault="00D24D38" w:rsidP="00663E50">
      <w:pPr>
        <w:pStyle w:val="Kop2"/>
      </w:pPr>
      <w:bookmarkStart w:id="25" w:name="_Toc494305615"/>
      <w:r w:rsidRPr="00663E50">
        <w:t>Gestanddoening van de Inschrijving</w:t>
      </w:r>
      <w:bookmarkEnd w:id="25"/>
    </w:p>
    <w:p w:rsidR="00A41C10" w:rsidRPr="00C72B6E" w:rsidRDefault="00A41C10" w:rsidP="005F5CF6">
      <w:r>
        <w:t>U</w:t>
      </w:r>
      <w:r w:rsidRPr="00D24D38">
        <w:t xml:space="preserve"> dient </w:t>
      </w:r>
      <w:r>
        <w:t>uw</w:t>
      </w:r>
      <w:r w:rsidRPr="00D24D38">
        <w:t xml:space="preserve"> Inschrijving gestand te doen gedurende </w:t>
      </w:r>
      <w:r w:rsidR="00B85527">
        <w:t>3 (drie)</w:t>
      </w:r>
      <w:r w:rsidRPr="00D24D38">
        <w:t xml:space="preserve"> maanden na de Inschrijvingsdatum. </w:t>
      </w:r>
      <w:r w:rsidRPr="00D24D38">
        <w:br/>
      </w:r>
      <w:r w:rsidRPr="00C72B6E">
        <w:t xml:space="preserve">Ingeval er een kort geding aanhangig wordt gemaakt naar aanleiding van de Gunningbeslissing van de aanbesteding en de duur van het kort geding overschrijdt de gestandsdoeningstermijn van de Inschrijvingen, zal aan </w:t>
      </w:r>
      <w:r>
        <w:t>u</w:t>
      </w:r>
      <w:r w:rsidRPr="00C72B6E">
        <w:t xml:space="preserve"> worden gevraagd om de gestanddoening te verlengen tot 14 dagen na bekendmaking van het vonnis van de rechtbank.</w:t>
      </w:r>
    </w:p>
    <w:p w:rsidR="00D37DBA" w:rsidRDefault="00A41C10" w:rsidP="005F5CF6">
      <w:r>
        <w:t>Indien</w:t>
      </w:r>
      <w:r w:rsidRPr="00DF03EB">
        <w:t xml:space="preserve"> schriftelijk bezwaar wordt gemaakt tegen de Gunningsbeslissing en/of een kort geding aanhangig wordt gemaakt heeft </w:t>
      </w:r>
      <w:r>
        <w:t>NWO</w:t>
      </w:r>
      <w:r w:rsidRPr="00DF03EB">
        <w:t xml:space="preserve"> het recht de </w:t>
      </w:r>
      <w:r w:rsidR="00B85527">
        <w:t>O</w:t>
      </w:r>
      <w:r w:rsidRPr="00DF03EB">
        <w:t>vereenkomst later in werking te laten treden.</w:t>
      </w:r>
    </w:p>
    <w:p w:rsidR="00C64044" w:rsidRPr="00663E50" w:rsidRDefault="00C64044" w:rsidP="00663E50">
      <w:pPr>
        <w:pStyle w:val="Kop2"/>
      </w:pPr>
      <w:bookmarkStart w:id="26" w:name="_Toc494305616"/>
      <w:r w:rsidRPr="00663E50">
        <w:t>Geheimhouding</w:t>
      </w:r>
      <w:bookmarkEnd w:id="26"/>
    </w:p>
    <w:p w:rsidR="00C64044" w:rsidRPr="008A173F" w:rsidRDefault="00C64044" w:rsidP="005F5CF6">
      <w:r w:rsidRPr="00C64044">
        <w:t>NWO zal de door u verstrekte informatie vertrouwelijk behandelen, tenzij op grond van een wettelijke bepaling of rechterlijke uitspraak NWO verplicht wordt bepaalde informatie openbaar te maken.</w:t>
      </w:r>
    </w:p>
    <w:p w:rsidR="00D24D38" w:rsidRPr="00663E50" w:rsidRDefault="00C64044" w:rsidP="00663E50">
      <w:pPr>
        <w:pStyle w:val="Kop2"/>
      </w:pPr>
      <w:bookmarkStart w:id="27" w:name="_Toc494305617"/>
      <w:r w:rsidRPr="00663E50">
        <w:t>Taal</w:t>
      </w:r>
      <w:bookmarkEnd w:id="27"/>
    </w:p>
    <w:p w:rsidR="00D24D38" w:rsidRDefault="00D24D38" w:rsidP="005F5CF6">
      <w:r w:rsidRPr="00DF03EB">
        <w:t xml:space="preserve">De voertaal tijdens deze Aanbestedingsprocedure is de Nederlandse taal. </w:t>
      </w:r>
      <w:r w:rsidR="001E4FA6">
        <w:t>Uw</w:t>
      </w:r>
      <w:r w:rsidRPr="00DF03EB">
        <w:t xml:space="preserve"> Inschrijving moet dan ook in</w:t>
      </w:r>
      <w:r w:rsidR="00DF03EB" w:rsidRPr="00DF03EB">
        <w:t xml:space="preserve"> </w:t>
      </w:r>
      <w:r w:rsidRPr="00DF03EB">
        <w:t>de Nederlandse taal zijn gesteld.</w:t>
      </w:r>
    </w:p>
    <w:p w:rsidR="00C64044" w:rsidRPr="00663E50" w:rsidRDefault="00C64044" w:rsidP="00663E50">
      <w:pPr>
        <w:pStyle w:val="Kop2"/>
      </w:pPr>
      <w:bookmarkStart w:id="28" w:name="_Toc494305618"/>
      <w:r w:rsidRPr="00663E50">
        <w:t>Tijdige indiening van uw Inschrijving</w:t>
      </w:r>
      <w:bookmarkEnd w:id="28"/>
    </w:p>
    <w:p w:rsidR="00F12EF4" w:rsidRDefault="001D3123" w:rsidP="005F5CF6">
      <w:r w:rsidRPr="00C64044">
        <w:t xml:space="preserve">Uw Inschrijving dient voor de uiterste termijn voor het indienen van een Inschrijving op </w:t>
      </w:r>
      <w:hyperlink r:id="rId19" w:history="1">
        <w:r w:rsidR="008A173F" w:rsidRPr="00C64044">
          <w:rPr>
            <w:rStyle w:val="Hyperlink"/>
            <w:rFonts w:cs="Verdana"/>
            <w:szCs w:val="18"/>
          </w:rPr>
          <w:t>www.tenderned.nl</w:t>
        </w:r>
      </w:hyperlink>
      <w:r w:rsidR="008A173F" w:rsidRPr="00C64044">
        <w:t xml:space="preserve"> </w:t>
      </w:r>
      <w:r w:rsidRPr="00C64044">
        <w:t xml:space="preserve">ingediend te zijn. Zie </w:t>
      </w:r>
      <w:r w:rsidR="0059040E">
        <w:t>hier</w:t>
      </w:r>
      <w:r w:rsidR="005C3506" w:rsidRPr="00C64044">
        <w:t>voor de data onder ‘Planning’</w:t>
      </w:r>
      <w:r w:rsidRPr="00C64044">
        <w:t xml:space="preserve">. U draagt zelf volledig het risico van het </w:t>
      </w:r>
      <w:r w:rsidR="005C3506" w:rsidRPr="00C64044">
        <w:t xml:space="preserve">niet </w:t>
      </w:r>
      <w:r w:rsidRPr="00C64044">
        <w:t>op</w:t>
      </w:r>
      <w:r w:rsidR="005C3506" w:rsidRPr="00C64044">
        <w:t xml:space="preserve"> </w:t>
      </w:r>
      <w:r w:rsidRPr="00C64044">
        <w:t>tijd indienen van uw Inschrijving.</w:t>
      </w:r>
    </w:p>
    <w:p w:rsidR="00CF510B" w:rsidRDefault="00CF510B" w:rsidP="005F5CF6"/>
    <w:p w:rsidR="00CF510B" w:rsidRDefault="00CF510B" w:rsidP="005F5CF6"/>
    <w:p w:rsidR="00CF510B" w:rsidRDefault="00CF510B" w:rsidP="005F5CF6"/>
    <w:p w:rsidR="00CF510B" w:rsidRDefault="00CF510B" w:rsidP="005F5CF6"/>
    <w:p w:rsidR="00CF510B" w:rsidRPr="005F5CF6" w:rsidRDefault="00CF510B" w:rsidP="005F5CF6"/>
    <w:p w:rsidR="00C64044" w:rsidRPr="00663E50" w:rsidRDefault="00C64044" w:rsidP="00663E50">
      <w:pPr>
        <w:pStyle w:val="Kop2"/>
      </w:pPr>
      <w:bookmarkStart w:id="29" w:name="_Toc494305619"/>
      <w:r w:rsidRPr="00663E50">
        <w:lastRenderedPageBreak/>
        <w:t>Planning</w:t>
      </w:r>
      <w:bookmarkEnd w:id="29"/>
    </w:p>
    <w:tbl>
      <w:tblPr>
        <w:tblStyle w:val="Tabelraster"/>
        <w:tblW w:w="8759" w:type="dxa"/>
        <w:tblInd w:w="705" w:type="dxa"/>
        <w:tblLook w:val="04A0" w:firstRow="1" w:lastRow="0" w:firstColumn="1" w:lastColumn="0" w:noHBand="0" w:noVBand="1"/>
      </w:tblPr>
      <w:tblGrid>
        <w:gridCol w:w="396"/>
        <w:gridCol w:w="5325"/>
        <w:gridCol w:w="3038"/>
      </w:tblGrid>
      <w:tr w:rsidR="00C64044" w:rsidTr="008D2326">
        <w:tc>
          <w:tcPr>
            <w:tcW w:w="396" w:type="dxa"/>
          </w:tcPr>
          <w:p w:rsidR="00C64044" w:rsidRDefault="00C64044" w:rsidP="008D2326">
            <w:pPr>
              <w:autoSpaceDE w:val="0"/>
              <w:autoSpaceDN w:val="0"/>
              <w:adjustRightInd w:val="0"/>
              <w:rPr>
                <w:rFonts w:cs="Verdana"/>
                <w:b/>
                <w:szCs w:val="18"/>
              </w:rPr>
            </w:pPr>
          </w:p>
        </w:tc>
        <w:tc>
          <w:tcPr>
            <w:tcW w:w="5325" w:type="dxa"/>
          </w:tcPr>
          <w:p w:rsidR="00C64044" w:rsidRDefault="00C64044" w:rsidP="008D2326">
            <w:pPr>
              <w:autoSpaceDE w:val="0"/>
              <w:autoSpaceDN w:val="0"/>
              <w:adjustRightInd w:val="0"/>
              <w:rPr>
                <w:rFonts w:cs="Verdana"/>
                <w:b/>
                <w:szCs w:val="18"/>
              </w:rPr>
            </w:pPr>
            <w:r>
              <w:rPr>
                <w:rFonts w:cs="Verdana"/>
                <w:b/>
                <w:szCs w:val="18"/>
              </w:rPr>
              <w:t xml:space="preserve">Aanbesteding: </w:t>
            </w:r>
          </w:p>
          <w:p w:rsidR="00C64044" w:rsidRDefault="00C64044" w:rsidP="008D2326">
            <w:pPr>
              <w:autoSpaceDE w:val="0"/>
              <w:autoSpaceDN w:val="0"/>
              <w:adjustRightInd w:val="0"/>
              <w:rPr>
                <w:rFonts w:cs="Verdana"/>
                <w:b/>
                <w:szCs w:val="18"/>
              </w:rPr>
            </w:pPr>
            <w:r w:rsidRPr="004627A9">
              <w:rPr>
                <w:rFonts w:cs="Verdana"/>
                <w:b/>
                <w:szCs w:val="18"/>
              </w:rPr>
              <w:t>Personeelsinformatie- en salarissysteem</w:t>
            </w:r>
          </w:p>
        </w:tc>
        <w:tc>
          <w:tcPr>
            <w:tcW w:w="3038" w:type="dxa"/>
          </w:tcPr>
          <w:p w:rsidR="00C64044" w:rsidRDefault="00C64044" w:rsidP="008D2326">
            <w:pPr>
              <w:autoSpaceDE w:val="0"/>
              <w:autoSpaceDN w:val="0"/>
              <w:adjustRightInd w:val="0"/>
              <w:rPr>
                <w:rFonts w:cs="Verdana"/>
                <w:b/>
                <w:szCs w:val="18"/>
              </w:rPr>
            </w:pPr>
          </w:p>
          <w:p w:rsidR="00C64044" w:rsidRDefault="00C64044" w:rsidP="008D2326">
            <w:pPr>
              <w:autoSpaceDE w:val="0"/>
              <w:autoSpaceDN w:val="0"/>
              <w:adjustRightInd w:val="0"/>
              <w:jc w:val="center"/>
              <w:rPr>
                <w:rFonts w:cs="Verdana"/>
                <w:b/>
                <w:szCs w:val="18"/>
              </w:rPr>
            </w:pPr>
            <w:r>
              <w:rPr>
                <w:rFonts w:cs="Verdana"/>
                <w:b/>
                <w:szCs w:val="18"/>
              </w:rPr>
              <w:t>Data</w:t>
            </w:r>
          </w:p>
        </w:tc>
      </w:tr>
      <w:tr w:rsidR="00C64044" w:rsidTr="008D2326">
        <w:tc>
          <w:tcPr>
            <w:tcW w:w="396" w:type="dxa"/>
          </w:tcPr>
          <w:p w:rsidR="00C64044" w:rsidRDefault="00C64044" w:rsidP="008D2326">
            <w:pPr>
              <w:autoSpaceDE w:val="0"/>
              <w:autoSpaceDN w:val="0"/>
              <w:adjustRightInd w:val="0"/>
              <w:rPr>
                <w:rFonts w:cs="Verdana"/>
                <w:b/>
                <w:szCs w:val="18"/>
              </w:rPr>
            </w:pPr>
          </w:p>
        </w:tc>
        <w:tc>
          <w:tcPr>
            <w:tcW w:w="5325" w:type="dxa"/>
          </w:tcPr>
          <w:p w:rsidR="00C64044" w:rsidRPr="005C3506" w:rsidRDefault="00C64044" w:rsidP="008D2326">
            <w:pPr>
              <w:autoSpaceDE w:val="0"/>
              <w:autoSpaceDN w:val="0"/>
              <w:adjustRightInd w:val="0"/>
              <w:rPr>
                <w:rFonts w:cs="Verdana"/>
                <w:szCs w:val="18"/>
              </w:rPr>
            </w:pPr>
            <w:r w:rsidRPr="005C3506">
              <w:rPr>
                <w:rFonts w:cs="Verdana"/>
                <w:szCs w:val="18"/>
              </w:rPr>
              <w:t>Publicatie van de aanbesteding (startdatum aanbesteding)</w:t>
            </w:r>
          </w:p>
        </w:tc>
        <w:tc>
          <w:tcPr>
            <w:tcW w:w="3038" w:type="dxa"/>
          </w:tcPr>
          <w:p w:rsidR="00C64044" w:rsidRPr="00B7691B" w:rsidRDefault="00C64044" w:rsidP="00C2630F">
            <w:pPr>
              <w:autoSpaceDE w:val="0"/>
              <w:autoSpaceDN w:val="0"/>
              <w:adjustRightInd w:val="0"/>
              <w:rPr>
                <w:rFonts w:cs="Verdana"/>
                <w:b/>
                <w:szCs w:val="18"/>
              </w:rPr>
            </w:pPr>
            <w:r w:rsidRPr="00B7691B">
              <w:rPr>
                <w:rFonts w:cs="Verdana"/>
                <w:b/>
                <w:szCs w:val="18"/>
              </w:rPr>
              <w:t>0</w:t>
            </w:r>
            <w:r w:rsidR="00C2630F">
              <w:rPr>
                <w:rFonts w:cs="Verdana"/>
                <w:b/>
                <w:szCs w:val="18"/>
              </w:rPr>
              <w:t>9</w:t>
            </w:r>
            <w:r w:rsidRPr="00B7691B">
              <w:rPr>
                <w:rFonts w:cs="Verdana"/>
                <w:b/>
                <w:szCs w:val="18"/>
              </w:rPr>
              <w:t>-10-2017</w:t>
            </w:r>
          </w:p>
        </w:tc>
      </w:tr>
      <w:tr w:rsidR="00C64044" w:rsidTr="008D2326">
        <w:tc>
          <w:tcPr>
            <w:tcW w:w="396" w:type="dxa"/>
          </w:tcPr>
          <w:p w:rsidR="00C64044" w:rsidRDefault="00C64044" w:rsidP="008D2326">
            <w:pPr>
              <w:autoSpaceDE w:val="0"/>
              <w:autoSpaceDN w:val="0"/>
              <w:adjustRightInd w:val="0"/>
              <w:rPr>
                <w:rFonts w:cs="Verdana"/>
                <w:b/>
                <w:szCs w:val="18"/>
              </w:rPr>
            </w:pPr>
          </w:p>
        </w:tc>
        <w:tc>
          <w:tcPr>
            <w:tcW w:w="5325" w:type="dxa"/>
          </w:tcPr>
          <w:p w:rsidR="00C64044" w:rsidRPr="005C3506" w:rsidRDefault="00C64044" w:rsidP="008D2326">
            <w:pPr>
              <w:autoSpaceDE w:val="0"/>
              <w:autoSpaceDN w:val="0"/>
              <w:adjustRightInd w:val="0"/>
              <w:rPr>
                <w:rFonts w:cs="Verdana"/>
                <w:szCs w:val="18"/>
              </w:rPr>
            </w:pPr>
            <w:r w:rsidRPr="005C3506">
              <w:rPr>
                <w:rFonts w:cs="Verdana"/>
                <w:szCs w:val="18"/>
              </w:rPr>
              <w:t>Uiterste termijn voor het stellen van vragen</w:t>
            </w:r>
          </w:p>
        </w:tc>
        <w:tc>
          <w:tcPr>
            <w:tcW w:w="3038" w:type="dxa"/>
          </w:tcPr>
          <w:p w:rsidR="00C64044" w:rsidRPr="00B7691B" w:rsidRDefault="009629BE" w:rsidP="00C2630F">
            <w:pPr>
              <w:autoSpaceDE w:val="0"/>
              <w:autoSpaceDN w:val="0"/>
              <w:adjustRightInd w:val="0"/>
              <w:rPr>
                <w:rFonts w:cs="Verdana"/>
                <w:b/>
                <w:szCs w:val="18"/>
              </w:rPr>
            </w:pPr>
            <w:r>
              <w:rPr>
                <w:rFonts w:cs="Verdana"/>
                <w:szCs w:val="18"/>
              </w:rPr>
              <w:t>6</w:t>
            </w:r>
            <w:r w:rsidR="00C2630F">
              <w:rPr>
                <w:rFonts w:cs="Verdana"/>
                <w:szCs w:val="18"/>
              </w:rPr>
              <w:t>-11</w:t>
            </w:r>
            <w:r w:rsidR="00C64044" w:rsidRPr="00B7691B">
              <w:rPr>
                <w:rFonts w:cs="Verdana"/>
                <w:szCs w:val="18"/>
              </w:rPr>
              <w:t xml:space="preserve">-2017 </w:t>
            </w:r>
            <w:r>
              <w:rPr>
                <w:rFonts w:cs="Verdana"/>
                <w:szCs w:val="18"/>
              </w:rPr>
              <w:t>uiterlijk 12:00 uur</w:t>
            </w:r>
          </w:p>
        </w:tc>
      </w:tr>
      <w:tr w:rsidR="00C64044" w:rsidTr="008D2326">
        <w:tc>
          <w:tcPr>
            <w:tcW w:w="396" w:type="dxa"/>
          </w:tcPr>
          <w:p w:rsidR="00C64044" w:rsidRDefault="00C64044" w:rsidP="008D2326">
            <w:pPr>
              <w:autoSpaceDE w:val="0"/>
              <w:autoSpaceDN w:val="0"/>
              <w:adjustRightInd w:val="0"/>
              <w:rPr>
                <w:rFonts w:cs="Verdana"/>
                <w:b/>
                <w:szCs w:val="18"/>
              </w:rPr>
            </w:pPr>
          </w:p>
        </w:tc>
        <w:tc>
          <w:tcPr>
            <w:tcW w:w="5325" w:type="dxa"/>
          </w:tcPr>
          <w:p w:rsidR="00C64044" w:rsidRPr="00C45784" w:rsidRDefault="005A6A69" w:rsidP="005A6A69">
            <w:pPr>
              <w:autoSpaceDE w:val="0"/>
              <w:autoSpaceDN w:val="0"/>
              <w:adjustRightInd w:val="0"/>
              <w:rPr>
                <w:rFonts w:cs="Verdana"/>
                <w:szCs w:val="18"/>
              </w:rPr>
            </w:pPr>
            <w:r>
              <w:rPr>
                <w:rFonts w:cs="Verdana"/>
                <w:szCs w:val="18"/>
              </w:rPr>
              <w:t>Uiterste termijn beantwoording van de vragen</w:t>
            </w:r>
          </w:p>
        </w:tc>
        <w:tc>
          <w:tcPr>
            <w:tcW w:w="3038" w:type="dxa"/>
          </w:tcPr>
          <w:p w:rsidR="00C64044" w:rsidRPr="00B7691B" w:rsidRDefault="00C2630F" w:rsidP="008D2326">
            <w:pPr>
              <w:autoSpaceDE w:val="0"/>
              <w:autoSpaceDN w:val="0"/>
              <w:adjustRightInd w:val="0"/>
              <w:rPr>
                <w:rFonts w:cs="Verdana"/>
                <w:b/>
                <w:szCs w:val="18"/>
              </w:rPr>
            </w:pPr>
            <w:r>
              <w:rPr>
                <w:rFonts w:cs="Verdana"/>
                <w:szCs w:val="18"/>
              </w:rPr>
              <w:t>10</w:t>
            </w:r>
            <w:r w:rsidR="00C64044" w:rsidRPr="00B7691B">
              <w:rPr>
                <w:rFonts w:cs="Verdana"/>
                <w:szCs w:val="18"/>
              </w:rPr>
              <w:t>-11-2017</w:t>
            </w:r>
          </w:p>
        </w:tc>
      </w:tr>
      <w:tr w:rsidR="00C64044" w:rsidTr="008D2326">
        <w:tc>
          <w:tcPr>
            <w:tcW w:w="396" w:type="dxa"/>
          </w:tcPr>
          <w:p w:rsidR="00C64044" w:rsidRDefault="00C64044" w:rsidP="008D2326">
            <w:pPr>
              <w:autoSpaceDE w:val="0"/>
              <w:autoSpaceDN w:val="0"/>
              <w:adjustRightInd w:val="0"/>
              <w:rPr>
                <w:rFonts w:cs="Verdana"/>
                <w:b/>
                <w:szCs w:val="18"/>
              </w:rPr>
            </w:pPr>
          </w:p>
        </w:tc>
        <w:tc>
          <w:tcPr>
            <w:tcW w:w="5325" w:type="dxa"/>
          </w:tcPr>
          <w:p w:rsidR="00C64044" w:rsidRDefault="00C64044" w:rsidP="008D2326">
            <w:pPr>
              <w:autoSpaceDE w:val="0"/>
              <w:autoSpaceDN w:val="0"/>
              <w:adjustRightInd w:val="0"/>
              <w:rPr>
                <w:rFonts w:cs="Verdana"/>
                <w:b/>
                <w:szCs w:val="18"/>
              </w:rPr>
            </w:pPr>
            <w:r>
              <w:rPr>
                <w:rFonts w:cs="Verdana"/>
                <w:b/>
                <w:szCs w:val="18"/>
              </w:rPr>
              <w:t xml:space="preserve">Uiterste termijn voor indienen van de Inschrijving op </w:t>
            </w:r>
            <w:hyperlink r:id="rId20" w:history="1">
              <w:r w:rsidRPr="00586FF6">
                <w:rPr>
                  <w:rStyle w:val="Hyperlink"/>
                  <w:rFonts w:cs="Verdana"/>
                  <w:b/>
                  <w:szCs w:val="18"/>
                </w:rPr>
                <w:t>www.tenderned.nl</w:t>
              </w:r>
            </w:hyperlink>
            <w:r>
              <w:rPr>
                <w:rFonts w:cs="Verdana"/>
                <w:b/>
                <w:szCs w:val="18"/>
              </w:rPr>
              <w:t xml:space="preserve"> </w:t>
            </w:r>
          </w:p>
        </w:tc>
        <w:tc>
          <w:tcPr>
            <w:tcW w:w="3038" w:type="dxa"/>
          </w:tcPr>
          <w:p w:rsidR="00C64044" w:rsidRPr="00B7691B" w:rsidRDefault="00C2630F" w:rsidP="008D2326">
            <w:pPr>
              <w:autoSpaceDE w:val="0"/>
              <w:autoSpaceDN w:val="0"/>
              <w:adjustRightInd w:val="0"/>
              <w:rPr>
                <w:rFonts w:cs="Verdana"/>
                <w:b/>
                <w:szCs w:val="18"/>
              </w:rPr>
            </w:pPr>
            <w:r>
              <w:rPr>
                <w:rFonts w:cs="Verdana"/>
                <w:b/>
                <w:szCs w:val="18"/>
              </w:rPr>
              <w:t>21</w:t>
            </w:r>
            <w:r w:rsidR="001C1529" w:rsidRPr="00B85527">
              <w:rPr>
                <w:rFonts w:cs="Verdana"/>
                <w:b/>
                <w:szCs w:val="18"/>
              </w:rPr>
              <w:t>-</w:t>
            </w:r>
            <w:r w:rsidR="00C64044" w:rsidRPr="00B7691B">
              <w:rPr>
                <w:rFonts w:cs="Verdana"/>
                <w:b/>
                <w:szCs w:val="18"/>
              </w:rPr>
              <w:t>11-2017</w:t>
            </w:r>
          </w:p>
          <w:p w:rsidR="00C64044" w:rsidRPr="00B7691B" w:rsidRDefault="009629BE" w:rsidP="008D2326">
            <w:pPr>
              <w:autoSpaceDE w:val="0"/>
              <w:autoSpaceDN w:val="0"/>
              <w:adjustRightInd w:val="0"/>
              <w:rPr>
                <w:rFonts w:cs="Verdana"/>
                <w:b/>
                <w:szCs w:val="18"/>
              </w:rPr>
            </w:pPr>
            <w:r>
              <w:rPr>
                <w:rFonts w:cs="Verdana"/>
                <w:b/>
                <w:szCs w:val="18"/>
              </w:rPr>
              <w:t>uiterlijk 14:</w:t>
            </w:r>
            <w:r w:rsidR="00C64044" w:rsidRPr="00B7691B">
              <w:rPr>
                <w:rFonts w:cs="Verdana"/>
                <w:b/>
                <w:szCs w:val="18"/>
              </w:rPr>
              <w:t>00 uur</w:t>
            </w:r>
          </w:p>
        </w:tc>
      </w:tr>
      <w:tr w:rsidR="00C64044" w:rsidTr="008D2326">
        <w:tc>
          <w:tcPr>
            <w:tcW w:w="396" w:type="dxa"/>
          </w:tcPr>
          <w:p w:rsidR="00C64044" w:rsidRDefault="00C64044" w:rsidP="008D2326">
            <w:pPr>
              <w:autoSpaceDE w:val="0"/>
              <w:autoSpaceDN w:val="0"/>
              <w:adjustRightInd w:val="0"/>
              <w:rPr>
                <w:rFonts w:cs="Verdana"/>
                <w:b/>
                <w:szCs w:val="18"/>
              </w:rPr>
            </w:pPr>
          </w:p>
        </w:tc>
        <w:tc>
          <w:tcPr>
            <w:tcW w:w="5325" w:type="dxa"/>
          </w:tcPr>
          <w:p w:rsidR="00C64044" w:rsidRPr="00C45784" w:rsidRDefault="00C64044" w:rsidP="008D2326">
            <w:pPr>
              <w:autoSpaceDE w:val="0"/>
              <w:autoSpaceDN w:val="0"/>
              <w:adjustRightInd w:val="0"/>
              <w:rPr>
                <w:rFonts w:cs="Verdana"/>
                <w:szCs w:val="18"/>
              </w:rPr>
            </w:pPr>
            <w:r w:rsidRPr="00C45784">
              <w:rPr>
                <w:rFonts w:cs="Verdana"/>
                <w:szCs w:val="18"/>
              </w:rPr>
              <w:t>Openen Inschrijvingen</w:t>
            </w:r>
            <w:r>
              <w:rPr>
                <w:rFonts w:cs="Verdana"/>
                <w:szCs w:val="18"/>
              </w:rPr>
              <w:t>, controle op volledigheid en voldoen aan voorwaarden. Opstellen p</w:t>
            </w:r>
            <w:r w:rsidRPr="00C45784">
              <w:rPr>
                <w:rFonts w:cs="Verdana"/>
                <w:szCs w:val="18"/>
              </w:rPr>
              <w:t>roces verbaal van opening</w:t>
            </w:r>
          </w:p>
        </w:tc>
        <w:tc>
          <w:tcPr>
            <w:tcW w:w="3038" w:type="dxa"/>
          </w:tcPr>
          <w:p w:rsidR="00C64044" w:rsidRPr="00B7691B" w:rsidRDefault="00C2630F" w:rsidP="00C2630F">
            <w:pPr>
              <w:autoSpaceDE w:val="0"/>
              <w:autoSpaceDN w:val="0"/>
              <w:adjustRightInd w:val="0"/>
              <w:rPr>
                <w:rFonts w:cs="Verdana"/>
                <w:b/>
                <w:szCs w:val="18"/>
              </w:rPr>
            </w:pPr>
            <w:r>
              <w:rPr>
                <w:rFonts w:cs="Verdana"/>
                <w:szCs w:val="18"/>
              </w:rPr>
              <w:t>21</w:t>
            </w:r>
            <w:r w:rsidR="00C64044" w:rsidRPr="00B85527">
              <w:rPr>
                <w:rFonts w:cs="Verdana"/>
                <w:szCs w:val="18"/>
              </w:rPr>
              <w:t>-</w:t>
            </w:r>
            <w:r w:rsidR="00C64044" w:rsidRPr="00B7691B">
              <w:rPr>
                <w:rFonts w:cs="Verdana"/>
                <w:szCs w:val="18"/>
              </w:rPr>
              <w:t>11-2017 vanaf 14.05 uur</w:t>
            </w:r>
          </w:p>
        </w:tc>
      </w:tr>
      <w:tr w:rsidR="00C64044" w:rsidTr="008D2326">
        <w:tc>
          <w:tcPr>
            <w:tcW w:w="396" w:type="dxa"/>
          </w:tcPr>
          <w:p w:rsidR="00C64044" w:rsidRDefault="00C64044" w:rsidP="008D2326">
            <w:pPr>
              <w:autoSpaceDE w:val="0"/>
              <w:autoSpaceDN w:val="0"/>
              <w:adjustRightInd w:val="0"/>
              <w:rPr>
                <w:rFonts w:cs="Verdana"/>
                <w:b/>
                <w:szCs w:val="18"/>
              </w:rPr>
            </w:pPr>
          </w:p>
        </w:tc>
        <w:tc>
          <w:tcPr>
            <w:tcW w:w="5325" w:type="dxa"/>
          </w:tcPr>
          <w:p w:rsidR="00C64044" w:rsidRPr="00C45784" w:rsidRDefault="00C64044" w:rsidP="008D2326">
            <w:pPr>
              <w:autoSpaceDE w:val="0"/>
              <w:autoSpaceDN w:val="0"/>
              <w:adjustRightInd w:val="0"/>
              <w:rPr>
                <w:rFonts w:cs="Verdana"/>
                <w:szCs w:val="18"/>
              </w:rPr>
            </w:pPr>
            <w:r w:rsidRPr="00C45784">
              <w:rPr>
                <w:rFonts w:cs="Verdana"/>
                <w:szCs w:val="18"/>
              </w:rPr>
              <w:t xml:space="preserve">Start </w:t>
            </w:r>
            <w:r>
              <w:rPr>
                <w:rFonts w:cs="Verdana"/>
                <w:szCs w:val="18"/>
              </w:rPr>
              <w:t xml:space="preserve">inhoudelijke </w:t>
            </w:r>
            <w:r w:rsidRPr="00C45784">
              <w:rPr>
                <w:rFonts w:cs="Verdana"/>
                <w:szCs w:val="18"/>
              </w:rPr>
              <w:t>beoordeling van de Inschrijvingen</w:t>
            </w:r>
          </w:p>
        </w:tc>
        <w:tc>
          <w:tcPr>
            <w:tcW w:w="3038" w:type="dxa"/>
          </w:tcPr>
          <w:p w:rsidR="00C64044" w:rsidRPr="00B7691B" w:rsidRDefault="00C2630F" w:rsidP="00691DCC">
            <w:pPr>
              <w:autoSpaceDE w:val="0"/>
              <w:autoSpaceDN w:val="0"/>
              <w:adjustRightInd w:val="0"/>
              <w:rPr>
                <w:rFonts w:cs="Verdana"/>
                <w:b/>
                <w:szCs w:val="18"/>
              </w:rPr>
            </w:pPr>
            <w:r>
              <w:rPr>
                <w:rFonts w:cs="Verdana"/>
                <w:szCs w:val="18"/>
              </w:rPr>
              <w:t>22</w:t>
            </w:r>
            <w:r w:rsidR="00C64044" w:rsidRPr="00B7691B">
              <w:rPr>
                <w:rFonts w:cs="Verdana"/>
                <w:szCs w:val="18"/>
              </w:rPr>
              <w:t>-11-2017</w:t>
            </w:r>
          </w:p>
        </w:tc>
      </w:tr>
      <w:tr w:rsidR="00C64044" w:rsidTr="008D2326">
        <w:tc>
          <w:tcPr>
            <w:tcW w:w="396" w:type="dxa"/>
          </w:tcPr>
          <w:p w:rsidR="00C64044" w:rsidRDefault="00C64044" w:rsidP="008D2326">
            <w:pPr>
              <w:autoSpaceDE w:val="0"/>
              <w:autoSpaceDN w:val="0"/>
              <w:adjustRightInd w:val="0"/>
              <w:rPr>
                <w:rFonts w:cs="Verdana"/>
                <w:b/>
                <w:szCs w:val="18"/>
              </w:rPr>
            </w:pPr>
          </w:p>
        </w:tc>
        <w:tc>
          <w:tcPr>
            <w:tcW w:w="5325" w:type="dxa"/>
          </w:tcPr>
          <w:p w:rsidR="00C64044" w:rsidRDefault="00C64044" w:rsidP="005A6A69">
            <w:pPr>
              <w:autoSpaceDE w:val="0"/>
              <w:autoSpaceDN w:val="0"/>
              <w:adjustRightInd w:val="0"/>
              <w:rPr>
                <w:rFonts w:cs="Verdana"/>
                <w:b/>
                <w:szCs w:val="18"/>
              </w:rPr>
            </w:pPr>
            <w:r>
              <w:rPr>
                <w:rFonts w:cs="Verdana"/>
                <w:szCs w:val="18"/>
              </w:rPr>
              <w:t xml:space="preserve">Mededeling van </w:t>
            </w:r>
            <w:r w:rsidR="005A6A69">
              <w:rPr>
                <w:rFonts w:cs="Verdana"/>
                <w:szCs w:val="18"/>
              </w:rPr>
              <w:t>het voornemen tot gunning</w:t>
            </w:r>
          </w:p>
        </w:tc>
        <w:tc>
          <w:tcPr>
            <w:tcW w:w="3038" w:type="dxa"/>
          </w:tcPr>
          <w:p w:rsidR="00C64044" w:rsidRPr="00B7691B" w:rsidRDefault="00C64044" w:rsidP="008D2326">
            <w:pPr>
              <w:autoSpaceDE w:val="0"/>
              <w:autoSpaceDN w:val="0"/>
              <w:adjustRightInd w:val="0"/>
              <w:rPr>
                <w:rFonts w:cs="Verdana"/>
                <w:szCs w:val="18"/>
              </w:rPr>
            </w:pPr>
            <w:r w:rsidRPr="00B7691B">
              <w:rPr>
                <w:rFonts w:cs="Verdana"/>
                <w:szCs w:val="18"/>
              </w:rPr>
              <w:t>(Beoogd) 20-12-2017</w:t>
            </w:r>
          </w:p>
        </w:tc>
      </w:tr>
      <w:tr w:rsidR="00C64044" w:rsidTr="008D2326">
        <w:tc>
          <w:tcPr>
            <w:tcW w:w="396" w:type="dxa"/>
          </w:tcPr>
          <w:p w:rsidR="00C64044" w:rsidRDefault="00C64044" w:rsidP="008D2326">
            <w:pPr>
              <w:autoSpaceDE w:val="0"/>
              <w:autoSpaceDN w:val="0"/>
              <w:adjustRightInd w:val="0"/>
              <w:rPr>
                <w:rFonts w:cs="Verdana"/>
                <w:b/>
                <w:szCs w:val="18"/>
              </w:rPr>
            </w:pPr>
          </w:p>
        </w:tc>
        <w:tc>
          <w:tcPr>
            <w:tcW w:w="5325" w:type="dxa"/>
          </w:tcPr>
          <w:p w:rsidR="00C64044" w:rsidRPr="00C45784" w:rsidRDefault="00C64044" w:rsidP="008D2326">
            <w:pPr>
              <w:autoSpaceDE w:val="0"/>
              <w:autoSpaceDN w:val="0"/>
              <w:adjustRightInd w:val="0"/>
              <w:rPr>
                <w:rFonts w:cs="Verdana"/>
                <w:szCs w:val="18"/>
              </w:rPr>
            </w:pPr>
            <w:r w:rsidRPr="00C45784">
              <w:rPr>
                <w:rFonts w:cs="Verdana"/>
                <w:szCs w:val="18"/>
              </w:rPr>
              <w:t>Stand still periode</w:t>
            </w:r>
            <w:r>
              <w:rPr>
                <w:rFonts w:cs="Verdana"/>
                <w:szCs w:val="18"/>
              </w:rPr>
              <w:t xml:space="preserve"> van 20 dagen</w:t>
            </w:r>
          </w:p>
        </w:tc>
        <w:tc>
          <w:tcPr>
            <w:tcW w:w="3038" w:type="dxa"/>
          </w:tcPr>
          <w:p w:rsidR="00C64044" w:rsidRPr="00B7691B" w:rsidRDefault="00C64044" w:rsidP="003F416E">
            <w:pPr>
              <w:autoSpaceDE w:val="0"/>
              <w:autoSpaceDN w:val="0"/>
              <w:adjustRightInd w:val="0"/>
              <w:rPr>
                <w:rFonts w:cs="Verdana"/>
                <w:b/>
                <w:szCs w:val="18"/>
              </w:rPr>
            </w:pPr>
            <w:r w:rsidRPr="00B7691B">
              <w:rPr>
                <w:rFonts w:cs="Verdana"/>
                <w:szCs w:val="18"/>
              </w:rPr>
              <w:t xml:space="preserve">(Beoogd) Van </w:t>
            </w:r>
            <w:r w:rsidR="003F416E">
              <w:rPr>
                <w:rFonts w:cs="Verdana"/>
                <w:szCs w:val="18"/>
              </w:rPr>
              <w:t>21</w:t>
            </w:r>
            <w:r w:rsidRPr="00B7691B">
              <w:rPr>
                <w:rFonts w:cs="Verdana"/>
                <w:szCs w:val="18"/>
              </w:rPr>
              <w:t>-12-2017</w:t>
            </w:r>
            <w:r w:rsidRPr="00B7691B">
              <w:rPr>
                <w:rFonts w:cs="Verdana"/>
                <w:b/>
                <w:szCs w:val="18"/>
              </w:rPr>
              <w:t xml:space="preserve"> </w:t>
            </w:r>
            <w:r w:rsidRPr="00B7691B">
              <w:rPr>
                <w:rFonts w:cs="Verdana"/>
                <w:szCs w:val="18"/>
              </w:rPr>
              <w:t>tot</w:t>
            </w:r>
            <w:r w:rsidR="0059040E">
              <w:rPr>
                <w:rFonts w:cs="Verdana"/>
                <w:szCs w:val="18"/>
              </w:rPr>
              <w:t xml:space="preserve"> en met</w:t>
            </w:r>
            <w:r w:rsidRPr="00B7691B">
              <w:rPr>
                <w:rFonts w:cs="Verdana"/>
                <w:szCs w:val="18"/>
              </w:rPr>
              <w:t xml:space="preserve"> 10-01-2018</w:t>
            </w:r>
          </w:p>
        </w:tc>
      </w:tr>
      <w:tr w:rsidR="00C64044" w:rsidTr="008D2326">
        <w:tc>
          <w:tcPr>
            <w:tcW w:w="396" w:type="dxa"/>
          </w:tcPr>
          <w:p w:rsidR="00C64044" w:rsidRDefault="00C64044" w:rsidP="008D2326">
            <w:pPr>
              <w:autoSpaceDE w:val="0"/>
              <w:autoSpaceDN w:val="0"/>
              <w:adjustRightInd w:val="0"/>
              <w:rPr>
                <w:rFonts w:cs="Verdana"/>
                <w:b/>
                <w:szCs w:val="18"/>
              </w:rPr>
            </w:pPr>
          </w:p>
        </w:tc>
        <w:tc>
          <w:tcPr>
            <w:tcW w:w="5325" w:type="dxa"/>
          </w:tcPr>
          <w:p w:rsidR="00C64044" w:rsidRPr="00C45784" w:rsidRDefault="00C64044" w:rsidP="00392D87">
            <w:pPr>
              <w:autoSpaceDE w:val="0"/>
              <w:autoSpaceDN w:val="0"/>
              <w:adjustRightInd w:val="0"/>
              <w:rPr>
                <w:rFonts w:cs="Verdana"/>
                <w:szCs w:val="18"/>
              </w:rPr>
            </w:pPr>
            <w:r>
              <w:rPr>
                <w:rFonts w:cs="Verdana"/>
                <w:szCs w:val="18"/>
              </w:rPr>
              <w:t xml:space="preserve">Verificatieperiode van de </w:t>
            </w:r>
            <w:r w:rsidR="00392D87">
              <w:rPr>
                <w:rFonts w:cs="Verdana"/>
                <w:szCs w:val="18"/>
              </w:rPr>
              <w:t xml:space="preserve">economisch meest voordelige </w:t>
            </w:r>
            <w:r>
              <w:rPr>
                <w:rFonts w:cs="Verdana"/>
                <w:szCs w:val="18"/>
              </w:rPr>
              <w:t>Inschrijving</w:t>
            </w:r>
          </w:p>
        </w:tc>
        <w:tc>
          <w:tcPr>
            <w:tcW w:w="3038" w:type="dxa"/>
          </w:tcPr>
          <w:p w:rsidR="00C64044" w:rsidRPr="00B7691B" w:rsidRDefault="00C64044" w:rsidP="008D2326">
            <w:pPr>
              <w:autoSpaceDE w:val="0"/>
              <w:autoSpaceDN w:val="0"/>
              <w:adjustRightInd w:val="0"/>
              <w:rPr>
                <w:rFonts w:cs="Verdana"/>
                <w:szCs w:val="18"/>
              </w:rPr>
            </w:pPr>
            <w:r w:rsidRPr="00B7691B">
              <w:rPr>
                <w:rFonts w:cs="Verdana"/>
                <w:szCs w:val="18"/>
              </w:rPr>
              <w:t>(Beoogd) Van 2</w:t>
            </w:r>
            <w:r w:rsidR="003F416E">
              <w:rPr>
                <w:rFonts w:cs="Verdana"/>
                <w:szCs w:val="18"/>
              </w:rPr>
              <w:t>1</w:t>
            </w:r>
            <w:r w:rsidRPr="00B7691B">
              <w:rPr>
                <w:rFonts w:cs="Verdana"/>
                <w:szCs w:val="18"/>
              </w:rPr>
              <w:t>-12-2017</w:t>
            </w:r>
            <w:r w:rsidRPr="00B7691B">
              <w:rPr>
                <w:rFonts w:cs="Verdana"/>
                <w:b/>
                <w:szCs w:val="18"/>
              </w:rPr>
              <w:t xml:space="preserve"> </w:t>
            </w:r>
            <w:r w:rsidRPr="00B7691B">
              <w:rPr>
                <w:rFonts w:cs="Verdana"/>
                <w:szCs w:val="18"/>
              </w:rPr>
              <w:t>tot 10-01-2018</w:t>
            </w:r>
          </w:p>
        </w:tc>
      </w:tr>
      <w:tr w:rsidR="00C64044" w:rsidTr="008D2326">
        <w:tc>
          <w:tcPr>
            <w:tcW w:w="396" w:type="dxa"/>
          </w:tcPr>
          <w:p w:rsidR="00C64044" w:rsidRDefault="00C64044" w:rsidP="008D2326">
            <w:pPr>
              <w:autoSpaceDE w:val="0"/>
              <w:autoSpaceDN w:val="0"/>
              <w:adjustRightInd w:val="0"/>
              <w:rPr>
                <w:rFonts w:cs="Verdana"/>
                <w:b/>
                <w:szCs w:val="18"/>
              </w:rPr>
            </w:pPr>
          </w:p>
        </w:tc>
        <w:tc>
          <w:tcPr>
            <w:tcW w:w="5325" w:type="dxa"/>
          </w:tcPr>
          <w:p w:rsidR="00C64044" w:rsidRDefault="00C64044" w:rsidP="00790EE5">
            <w:pPr>
              <w:autoSpaceDE w:val="0"/>
              <w:autoSpaceDN w:val="0"/>
              <w:adjustRightInd w:val="0"/>
              <w:rPr>
                <w:rFonts w:cs="Verdana"/>
                <w:szCs w:val="18"/>
              </w:rPr>
            </w:pPr>
            <w:r w:rsidRPr="001129A0">
              <w:rPr>
                <w:rFonts w:cs="Verdana"/>
                <w:szCs w:val="18"/>
              </w:rPr>
              <w:t>Definitieve gunning en afwijzingen</w:t>
            </w:r>
            <w:r>
              <w:rPr>
                <w:rFonts w:cs="Verdana"/>
                <w:szCs w:val="18"/>
              </w:rPr>
              <w:t xml:space="preserve">, </w:t>
            </w:r>
            <w:r>
              <w:rPr>
                <w:rFonts w:cs="Verdana"/>
                <w:szCs w:val="18"/>
              </w:rPr>
              <w:br/>
              <w:t xml:space="preserve">tekenen </w:t>
            </w:r>
            <w:r w:rsidR="00790EE5">
              <w:rPr>
                <w:rFonts w:cs="Verdana"/>
                <w:szCs w:val="18"/>
              </w:rPr>
              <w:t>O</w:t>
            </w:r>
            <w:r>
              <w:rPr>
                <w:rFonts w:cs="Verdana"/>
                <w:szCs w:val="18"/>
              </w:rPr>
              <w:t>vereenkomst</w:t>
            </w:r>
          </w:p>
        </w:tc>
        <w:tc>
          <w:tcPr>
            <w:tcW w:w="3038" w:type="dxa"/>
          </w:tcPr>
          <w:p w:rsidR="00C64044" w:rsidRPr="00B7691B" w:rsidRDefault="00C64044" w:rsidP="008D2326">
            <w:pPr>
              <w:autoSpaceDE w:val="0"/>
              <w:autoSpaceDN w:val="0"/>
              <w:adjustRightInd w:val="0"/>
              <w:rPr>
                <w:rFonts w:cs="Verdana"/>
                <w:szCs w:val="18"/>
              </w:rPr>
            </w:pPr>
            <w:r w:rsidRPr="00B7691B">
              <w:rPr>
                <w:rFonts w:cs="Verdana"/>
                <w:szCs w:val="18"/>
              </w:rPr>
              <w:t>(Beoogd) 11-01-2018</w:t>
            </w:r>
          </w:p>
        </w:tc>
      </w:tr>
      <w:tr w:rsidR="00C64044" w:rsidTr="008D2326">
        <w:tc>
          <w:tcPr>
            <w:tcW w:w="396" w:type="dxa"/>
          </w:tcPr>
          <w:p w:rsidR="00C64044" w:rsidRDefault="00C64044" w:rsidP="008D2326">
            <w:pPr>
              <w:autoSpaceDE w:val="0"/>
              <w:autoSpaceDN w:val="0"/>
              <w:adjustRightInd w:val="0"/>
              <w:rPr>
                <w:rFonts w:cs="Verdana"/>
                <w:b/>
                <w:szCs w:val="18"/>
              </w:rPr>
            </w:pPr>
          </w:p>
        </w:tc>
        <w:tc>
          <w:tcPr>
            <w:tcW w:w="5325" w:type="dxa"/>
          </w:tcPr>
          <w:p w:rsidR="00C64044" w:rsidRDefault="005A6A69" w:rsidP="008D2326">
            <w:pPr>
              <w:autoSpaceDE w:val="0"/>
              <w:autoSpaceDN w:val="0"/>
              <w:adjustRightInd w:val="0"/>
              <w:rPr>
                <w:rFonts w:cs="Verdana"/>
                <w:szCs w:val="18"/>
              </w:rPr>
            </w:pPr>
            <w:r>
              <w:rPr>
                <w:rFonts w:cs="Verdana"/>
                <w:szCs w:val="18"/>
              </w:rPr>
              <w:t xml:space="preserve">Start </w:t>
            </w:r>
            <w:r w:rsidR="00B85527">
              <w:rPr>
                <w:rFonts w:cs="Verdana"/>
                <w:szCs w:val="18"/>
              </w:rPr>
              <w:t xml:space="preserve">uitvoering </w:t>
            </w:r>
            <w:r>
              <w:rPr>
                <w:rFonts w:cs="Verdana"/>
                <w:szCs w:val="18"/>
              </w:rPr>
              <w:t>opdracht</w:t>
            </w:r>
          </w:p>
        </w:tc>
        <w:tc>
          <w:tcPr>
            <w:tcW w:w="3038" w:type="dxa"/>
          </w:tcPr>
          <w:p w:rsidR="00C64044" w:rsidRPr="00B7691B" w:rsidRDefault="00C64044" w:rsidP="008D2326">
            <w:pPr>
              <w:autoSpaceDE w:val="0"/>
              <w:autoSpaceDN w:val="0"/>
              <w:adjustRightInd w:val="0"/>
              <w:rPr>
                <w:rFonts w:cs="Verdana"/>
                <w:szCs w:val="18"/>
              </w:rPr>
            </w:pPr>
            <w:r w:rsidRPr="00B7691B">
              <w:rPr>
                <w:rFonts w:cs="Verdana"/>
                <w:szCs w:val="18"/>
              </w:rPr>
              <w:t>(Beoogd) 12-01-2018</w:t>
            </w:r>
          </w:p>
        </w:tc>
      </w:tr>
    </w:tbl>
    <w:p w:rsidR="00C64044" w:rsidRDefault="00C64044" w:rsidP="00C64044">
      <w:pPr>
        <w:pStyle w:val="Lijstalinea"/>
        <w:ind w:left="567"/>
      </w:pPr>
      <w:r w:rsidRPr="00AE56AE">
        <w:rPr>
          <w:rFonts w:cs="Verdana"/>
          <w:szCs w:val="18"/>
        </w:rPr>
        <w:t xml:space="preserve">NB. Waar ‘Beoogd’ staat wil zeggen dat dit het voornemen is van NWO. Het betreffen activiteiten die nog niet exact bepaald kunnen worden, omdat ze </w:t>
      </w:r>
      <w:r>
        <w:rPr>
          <w:rFonts w:cs="Verdana"/>
          <w:szCs w:val="18"/>
        </w:rPr>
        <w:t>mogelijk</w:t>
      </w:r>
      <w:r w:rsidRPr="00AE56AE">
        <w:rPr>
          <w:rFonts w:cs="Verdana"/>
          <w:szCs w:val="18"/>
        </w:rPr>
        <w:t xml:space="preserve"> kunnen uitlopen. </w:t>
      </w:r>
    </w:p>
    <w:p w:rsidR="00582F4D" w:rsidRPr="00663E50" w:rsidRDefault="00C64044" w:rsidP="00663E50">
      <w:pPr>
        <w:pStyle w:val="Kop2"/>
      </w:pPr>
      <w:bookmarkStart w:id="30" w:name="_Toc494305620"/>
      <w:r w:rsidRPr="00663E50">
        <w:t>Klachtenregeling</w:t>
      </w:r>
      <w:bookmarkEnd w:id="30"/>
    </w:p>
    <w:p w:rsidR="00392D87" w:rsidRDefault="00F34DB4" w:rsidP="005F5CF6">
      <w:bookmarkStart w:id="31" w:name="_Toc345687474"/>
      <w:bookmarkStart w:id="32" w:name="_Toc370369776"/>
      <w:r>
        <w:t>De klachtenprocedure is beschreven in het document ‘Klachtenafhandeling bij aanbesteden NWO’ (</w:t>
      </w:r>
      <w:r w:rsidRPr="00301A24">
        <w:t xml:space="preserve">zie </w:t>
      </w:r>
      <w:r w:rsidR="000A7BF0" w:rsidRPr="005A6A69">
        <w:rPr>
          <w:b/>
        </w:rPr>
        <w:t>B</w:t>
      </w:r>
      <w:r w:rsidRPr="005A6A69">
        <w:rPr>
          <w:b/>
        </w:rPr>
        <w:t>ijlage</w:t>
      </w:r>
      <w:r w:rsidRPr="005A6A69">
        <w:t xml:space="preserve"> </w:t>
      </w:r>
      <w:r w:rsidR="005A3E6D" w:rsidRPr="005A6A69">
        <w:rPr>
          <w:b/>
        </w:rPr>
        <w:t>3</w:t>
      </w:r>
      <w:r w:rsidRPr="005A6A69">
        <w:t xml:space="preserve">). </w:t>
      </w:r>
      <w:r>
        <w:t xml:space="preserve">Klachten met betrekking tot deze aanbesteding kunt u sturen naar </w:t>
      </w:r>
    </w:p>
    <w:p w:rsidR="00173ED4" w:rsidRDefault="00F34DB4" w:rsidP="005F5CF6">
      <w:pPr>
        <w:rPr>
          <w:rStyle w:val="Hyperlink"/>
          <w:sz w:val="16"/>
          <w:szCs w:val="16"/>
          <w:u w:val="none"/>
        </w:rPr>
      </w:pPr>
      <w:r w:rsidRPr="00B04EE9">
        <w:t xml:space="preserve">e-mail: </w:t>
      </w:r>
      <w:hyperlink r:id="rId21" w:history="1">
        <w:r w:rsidR="00173ED4" w:rsidRPr="00472D6F">
          <w:rPr>
            <w:rStyle w:val="Hyperlink"/>
            <w:sz w:val="16"/>
            <w:szCs w:val="16"/>
          </w:rPr>
          <w:t>klachtenmeldpunt@nwo.nl</w:t>
        </w:r>
      </w:hyperlink>
    </w:p>
    <w:p w:rsidR="00F34DB4" w:rsidRPr="00B04EE9" w:rsidRDefault="00F34DB4" w:rsidP="005F5CF6"/>
    <w:p w:rsidR="00F34DB4" w:rsidRDefault="00F34DB4" w:rsidP="005F5CF6">
      <w:r w:rsidRPr="00A66C60">
        <w:t xml:space="preserve">Indien naar </w:t>
      </w:r>
      <w:r>
        <w:t>uw</w:t>
      </w:r>
      <w:r w:rsidRPr="00A66C60">
        <w:t xml:space="preserve"> oordeel deze klachtenafhandeling niet naar wens is, dan</w:t>
      </w:r>
      <w:r>
        <w:t xml:space="preserve"> </w:t>
      </w:r>
      <w:r w:rsidRPr="00A66C60">
        <w:t>k</w:t>
      </w:r>
      <w:r>
        <w:t>unt u uw klacht</w:t>
      </w:r>
      <w:r w:rsidRPr="00A66C60">
        <w:t xml:space="preserve"> richten aan </w:t>
      </w:r>
      <w:r>
        <w:t xml:space="preserve">de Commissie van Aanbestedingsexperts. Uw klacht kan worden ingediend via het klachtenformulier dat te vinden is op de website: </w:t>
      </w:r>
      <w:hyperlink r:id="rId22" w:history="1">
        <w:r w:rsidRPr="00265242">
          <w:rPr>
            <w:rStyle w:val="Hyperlink"/>
            <w:rFonts w:cs="Verdana"/>
            <w:szCs w:val="18"/>
          </w:rPr>
          <w:t>https://www.commissievanaanbestedingsexperts.nl/klachtenformulier</w:t>
        </w:r>
      </w:hyperlink>
      <w:r>
        <w:t xml:space="preserve">. </w:t>
      </w:r>
    </w:p>
    <w:p w:rsidR="00F34DB4" w:rsidRDefault="00F34DB4" w:rsidP="005F5CF6">
      <w:pPr>
        <w:rPr>
          <w:color w:val="0000CC"/>
        </w:rPr>
      </w:pPr>
      <w:r w:rsidRPr="00CE640C">
        <w:t xml:space="preserve">De klachtenprocedure bij deze commissie is beschreven in het document “Klachtenafhandeling bij aanbesteden”. Voor de inhoud van deze regeling zie: </w:t>
      </w:r>
      <w:hyperlink r:id="rId23" w:history="1">
        <w:r w:rsidRPr="00285F24">
          <w:rPr>
            <w:rStyle w:val="Hyperlink"/>
            <w:rFonts w:cs="Verdana"/>
            <w:szCs w:val="18"/>
          </w:rPr>
          <w:t>http://www.rijksoverheid.nl/bestanden/documenten-en-publicaties/regelingen/2013/03/07/klachtafhandeling-bij-aanbesteden/klachtenafhandeling-definitief.pdf</w:t>
        </w:r>
      </w:hyperlink>
    </w:p>
    <w:p w:rsidR="00F34DB4" w:rsidRPr="00A66C60" w:rsidRDefault="00F34DB4" w:rsidP="005F5CF6">
      <w:r w:rsidRPr="00A66C60">
        <w:t>D</w:t>
      </w:r>
      <w:r>
        <w:t>e Commissie van Aanbestedingsexperts</w:t>
      </w:r>
      <w:r w:rsidRPr="00A66C60">
        <w:t xml:space="preserve"> betreft een onafhankelijk</w:t>
      </w:r>
      <w:r>
        <w:t>e instantie ingesteld door het Ministerie van Economische Zaken.</w:t>
      </w:r>
    </w:p>
    <w:p w:rsidR="00F34DB4" w:rsidRDefault="00F34DB4" w:rsidP="005F5CF6">
      <w:r w:rsidRPr="00582F4D">
        <w:t>Om</w:t>
      </w:r>
      <w:r>
        <w:t xml:space="preserve"> </w:t>
      </w:r>
      <w:r w:rsidRPr="00582F4D">
        <w:t xml:space="preserve">eventuele vertraging in de aanbestedingsprocedure te voorkomen wordt </w:t>
      </w:r>
      <w:r>
        <w:t>u</w:t>
      </w:r>
      <w:r w:rsidRPr="00582F4D">
        <w:t xml:space="preserve"> verzocht dit onverwijld</w:t>
      </w:r>
      <w:r>
        <w:t xml:space="preserve"> </w:t>
      </w:r>
      <w:r w:rsidRPr="00582F4D">
        <w:t>te doen en hier niet mee te wachten tot na het indienen van de Inschrijvingen.</w:t>
      </w:r>
    </w:p>
    <w:p w:rsidR="00F34DB4" w:rsidRDefault="00F34DB4" w:rsidP="005F5CF6"/>
    <w:p w:rsidR="00F34DB4" w:rsidRDefault="00F34DB4" w:rsidP="005F5CF6">
      <w:r>
        <w:t xml:space="preserve">NWO behoudt zich het recht voor de aanbestedingsprocedure op te schorten als een klacht is ingediend, </w:t>
      </w:r>
      <w:r w:rsidR="00B7691B">
        <w:t>maar is hiertoe niet verplicht.</w:t>
      </w:r>
    </w:p>
    <w:p w:rsidR="00F34DB4" w:rsidRDefault="00F34DB4" w:rsidP="005F5CF6">
      <w:r>
        <w:t>De</w:t>
      </w:r>
      <w:r w:rsidRPr="00AD400E">
        <w:t xml:space="preserve"> klachtenregeling </w:t>
      </w:r>
      <w:r>
        <w:t xml:space="preserve">is </w:t>
      </w:r>
      <w:r w:rsidRPr="00AD400E">
        <w:t>niet bedoeld voor het verkrijgen van eventueel benodigde verduidelijkingen met betrekking tot het gestelde in de</w:t>
      </w:r>
      <w:r>
        <w:t xml:space="preserve"> A</w:t>
      </w:r>
      <w:r w:rsidRPr="00AD400E">
        <w:t>anbestedings</w:t>
      </w:r>
      <w:r>
        <w:t>documenten</w:t>
      </w:r>
      <w:r w:rsidRPr="00AD400E">
        <w:t xml:space="preserve">. Hiervoor kunt u gebruik maken van de mogelijkheid tot het stellen van vragen als beschreven in </w:t>
      </w:r>
      <w:r>
        <w:t xml:space="preserve">de </w:t>
      </w:r>
      <w:r w:rsidRPr="00AD400E">
        <w:t>paragra</w:t>
      </w:r>
      <w:r w:rsidR="00E92D56">
        <w:t>a</w:t>
      </w:r>
      <w:r>
        <w:t>f 2.5</w:t>
      </w:r>
      <w:r w:rsidRPr="00AD400E">
        <w:t xml:space="preserve"> van </w:t>
      </w:r>
      <w:r>
        <w:t>deze Offerteaanvraag.</w:t>
      </w:r>
    </w:p>
    <w:p w:rsidR="00AE0D4E" w:rsidRPr="00C64044" w:rsidRDefault="00AE0D4E" w:rsidP="006F5608">
      <w:pPr>
        <w:pStyle w:val="Kop2"/>
        <w:ind w:left="567"/>
        <w:rPr>
          <w:szCs w:val="20"/>
        </w:rPr>
      </w:pPr>
      <w:bookmarkStart w:id="33" w:name="_Toc494305621"/>
      <w:r w:rsidRPr="00C64044">
        <w:rPr>
          <w:szCs w:val="20"/>
        </w:rPr>
        <w:t>Beslechting van geschillen</w:t>
      </w:r>
      <w:bookmarkEnd w:id="31"/>
      <w:bookmarkEnd w:id="32"/>
      <w:bookmarkEnd w:id="33"/>
    </w:p>
    <w:p w:rsidR="00AE0D4E" w:rsidRDefault="00AE0D4E" w:rsidP="005F5CF6">
      <w:r w:rsidRPr="00663E50">
        <w:t>Ieder geschil over deze aanbesteding zal uitsluitend worden voorgelegd aan de daartoe bevoegde rechter</w:t>
      </w:r>
      <w:r w:rsidRPr="00301A24">
        <w:t xml:space="preserve"> te </w:t>
      </w:r>
      <w:r w:rsidR="00582F4D" w:rsidRPr="00301A24">
        <w:t>Den Haag.</w:t>
      </w:r>
      <w:r w:rsidRPr="00301A24">
        <w:t xml:space="preserve"> Uitsluitend het Nederlandse recht is van toepassing.</w:t>
      </w:r>
    </w:p>
    <w:p w:rsidR="00F34DB4" w:rsidRPr="005C370A" w:rsidRDefault="00F34DB4" w:rsidP="00663E50">
      <w:pPr>
        <w:pStyle w:val="Kop2"/>
      </w:pPr>
      <w:bookmarkStart w:id="34" w:name="_Toc494305622"/>
      <w:r w:rsidRPr="00301A24">
        <w:t>Informatie over verplichtingen Inschrijvers</w:t>
      </w:r>
      <w:bookmarkEnd w:id="34"/>
    </w:p>
    <w:p w:rsidR="00E9117A" w:rsidRDefault="00F34DB4" w:rsidP="005F5CF6">
      <w:r w:rsidRPr="005C370A">
        <w:t>Informatie over de verplichtingen ten aanzien van de bepalingen inzake belastingen, milieubescherming, arbeidsbescherming en arbeidsvoorwaarden die gelden in Nederland en die gedurende de loop</w:t>
      </w:r>
      <w:r>
        <w:t xml:space="preserve">tijd van de </w:t>
      </w:r>
      <w:r w:rsidR="00790EE5">
        <w:t>O</w:t>
      </w:r>
      <w:r w:rsidRPr="005C370A">
        <w:t>vereenko</w:t>
      </w:r>
      <w:r>
        <w:t>mst op de verrichtingen van de I</w:t>
      </w:r>
      <w:r w:rsidRPr="005C370A">
        <w:t>nschrijver van toepassing zijn, zijn verkrijgbaar bij:</w:t>
      </w:r>
    </w:p>
    <w:p w:rsidR="00E9117A" w:rsidRPr="00E9117A" w:rsidRDefault="00F34DB4" w:rsidP="005F5CF6">
      <w:pPr>
        <w:rPr>
          <w:rStyle w:val="Hyperlink"/>
          <w:rFonts w:cs="Arial"/>
          <w:color w:val="auto"/>
          <w:szCs w:val="20"/>
          <w:u w:val="none"/>
        </w:rPr>
      </w:pPr>
      <w:r w:rsidRPr="00E9117A">
        <w:t xml:space="preserve">Voor bepalingen inzake belastingen: de Belastingdienst; </w:t>
      </w:r>
      <w:hyperlink r:id="rId24" w:history="1">
        <w:r w:rsidRPr="00E9117A">
          <w:rPr>
            <w:rStyle w:val="Hyperlink"/>
            <w:rFonts w:cs="Arial"/>
            <w:szCs w:val="20"/>
          </w:rPr>
          <w:t>www.belastingdienst.nl</w:t>
        </w:r>
      </w:hyperlink>
    </w:p>
    <w:p w:rsidR="00301A24" w:rsidRPr="00301A24" w:rsidRDefault="00F34DB4" w:rsidP="005F5CF6">
      <w:pPr>
        <w:rPr>
          <w:rStyle w:val="Hyperlink"/>
          <w:rFonts w:cs="Arial"/>
          <w:color w:val="auto"/>
          <w:szCs w:val="20"/>
          <w:u w:val="none"/>
        </w:rPr>
      </w:pPr>
      <w:r w:rsidRPr="00E9117A">
        <w:t xml:space="preserve">Voor bepalingen inzake milieubescherming: het ministerie van Infrastructuur en Milieu; </w:t>
      </w:r>
      <w:hyperlink r:id="rId25" w:history="1">
        <w:r w:rsidRPr="00E9117A">
          <w:rPr>
            <w:rStyle w:val="Hyperlink"/>
            <w:rFonts w:cs="Arial"/>
            <w:szCs w:val="20"/>
          </w:rPr>
          <w:t>www.rijksoverheid.nl/ministeries/ienm</w:t>
        </w:r>
      </w:hyperlink>
    </w:p>
    <w:p w:rsidR="006D5CFD" w:rsidRPr="006D5CFD" w:rsidRDefault="00F34DB4" w:rsidP="005F5CF6">
      <w:r w:rsidRPr="00E9117A">
        <w:t xml:space="preserve">Voor bepalingen inzake arbeidsbescherming en arbeidsvoorwaarden: het ministerie van Sociale Zaken en Werkgelegenheid; </w:t>
      </w:r>
      <w:hyperlink r:id="rId26" w:history="1">
        <w:r w:rsidRPr="00E9117A">
          <w:rPr>
            <w:rStyle w:val="Hyperlink"/>
            <w:rFonts w:cs="Arial"/>
            <w:szCs w:val="20"/>
          </w:rPr>
          <w:t>www.rijksoverheid.nl/ministeries/szw</w:t>
        </w:r>
      </w:hyperlink>
    </w:p>
    <w:p w:rsidR="006D5CFD" w:rsidRDefault="006D5CFD">
      <w:pPr>
        <w:rPr>
          <w:rFonts w:cs="Arial"/>
          <w:szCs w:val="20"/>
        </w:rPr>
      </w:pPr>
      <w:r>
        <w:rPr>
          <w:rFonts w:cs="Arial"/>
          <w:szCs w:val="20"/>
        </w:rPr>
        <w:br w:type="page"/>
      </w:r>
    </w:p>
    <w:p w:rsidR="00A07D8D" w:rsidRPr="00053D29" w:rsidRDefault="00A07D8D" w:rsidP="00FF07AF">
      <w:pPr>
        <w:pStyle w:val="Kop1"/>
      </w:pPr>
      <w:bookmarkStart w:id="35" w:name="_Toc494305623"/>
      <w:r w:rsidRPr="00053D29">
        <w:lastRenderedPageBreak/>
        <w:t>Beoordeling van de Inschrijvingen</w:t>
      </w:r>
      <w:bookmarkEnd w:id="35"/>
    </w:p>
    <w:p w:rsidR="00053D29" w:rsidRDefault="00A07D8D" w:rsidP="00663E50">
      <w:pPr>
        <w:pStyle w:val="Kop2"/>
      </w:pPr>
      <w:bookmarkStart w:id="36" w:name="_Toc494305624"/>
      <w:r w:rsidRPr="00053D29">
        <w:t>Opening Inschrijvingen</w:t>
      </w:r>
      <w:bookmarkEnd w:id="36"/>
    </w:p>
    <w:p w:rsidR="00F34DB4" w:rsidRPr="00301A24" w:rsidRDefault="00F34DB4" w:rsidP="005F5CF6">
      <w:r w:rsidRPr="00301A24">
        <w:t xml:space="preserve">De opening van de Inschrijvingen vindt plaats op het in de </w:t>
      </w:r>
      <w:r w:rsidR="00392D87">
        <w:t>‘</w:t>
      </w:r>
      <w:r w:rsidRPr="00301A24">
        <w:t>Planning</w:t>
      </w:r>
      <w:r w:rsidR="00392D87">
        <w:t>’</w:t>
      </w:r>
      <w:r w:rsidRPr="00301A24">
        <w:t xml:space="preserve"> aangegeven moment, door leden van het door NWO ingestelde beoordelingsteam. Behalve leden van het beoordelingsteam zijn geen andere personen bij de opening aanwezig.</w:t>
      </w:r>
    </w:p>
    <w:p w:rsidR="00F34DB4" w:rsidRPr="00301A24" w:rsidRDefault="00F34DB4" w:rsidP="005F5CF6">
      <w:r w:rsidRPr="00301A24">
        <w:t xml:space="preserve">Leden van het beoordelingsteam openen de 'digitale kluis' in </w:t>
      </w:r>
      <w:hyperlink r:id="rId27" w:history="1">
        <w:r w:rsidRPr="00301A24">
          <w:t>www.tenderned.nl</w:t>
        </w:r>
      </w:hyperlink>
      <w:r w:rsidRPr="00301A24">
        <w:t xml:space="preserve"> met daarin de Inschrijvingen. De digitale kluis kan pas geopend worden na sluiting van de inschrijvingstermijn zoals vermeld in de ‘Planning’. </w:t>
      </w:r>
    </w:p>
    <w:p w:rsidR="00F34DB4" w:rsidRDefault="00F34DB4" w:rsidP="005F5CF6"/>
    <w:p w:rsidR="00F34DB4" w:rsidRDefault="00F34DB4" w:rsidP="005F5CF6">
      <w:r w:rsidRPr="00A07D8D">
        <w:t>Het</w:t>
      </w:r>
      <w:r>
        <w:t xml:space="preserve"> </w:t>
      </w:r>
      <w:r w:rsidRPr="00A07D8D">
        <w:t>beoordelingsteam stelt vast:</w:t>
      </w:r>
    </w:p>
    <w:p w:rsidR="00F34DB4" w:rsidRPr="00301A24" w:rsidRDefault="00F34DB4" w:rsidP="00CD61A0">
      <w:pPr>
        <w:pStyle w:val="Lijstalinea"/>
        <w:numPr>
          <w:ilvl w:val="0"/>
          <w:numId w:val="13"/>
        </w:numPr>
      </w:pPr>
      <w:r w:rsidRPr="00301A24">
        <w:t>het aantal Inschrijvingen dat is gedaan;</w:t>
      </w:r>
    </w:p>
    <w:p w:rsidR="00F34DB4" w:rsidRPr="00301A24" w:rsidRDefault="00F34DB4" w:rsidP="00CD61A0">
      <w:pPr>
        <w:pStyle w:val="Lijstalinea"/>
        <w:numPr>
          <w:ilvl w:val="0"/>
          <w:numId w:val="13"/>
        </w:numPr>
      </w:pPr>
      <w:r w:rsidRPr="00301A24">
        <w:t xml:space="preserve">door wie een Inschrijving is gedaan; </w:t>
      </w:r>
    </w:p>
    <w:p w:rsidR="00F34DB4" w:rsidRDefault="00F34DB4" w:rsidP="005F5CF6">
      <w:r w:rsidRPr="00A07D8D">
        <w:t>Er wordt een proces</w:t>
      </w:r>
      <w:r>
        <w:t xml:space="preserve"> </w:t>
      </w:r>
      <w:r w:rsidRPr="00A07D8D">
        <w:t xml:space="preserve">verbaal van </w:t>
      </w:r>
      <w:r>
        <w:t>opening</w:t>
      </w:r>
      <w:r w:rsidRPr="00A07D8D">
        <w:t xml:space="preserve"> opgesteld.</w:t>
      </w:r>
    </w:p>
    <w:p w:rsidR="00A07D8D" w:rsidRPr="00053D29" w:rsidRDefault="00A07D8D" w:rsidP="00663E50">
      <w:pPr>
        <w:pStyle w:val="Kop2"/>
      </w:pPr>
      <w:bookmarkStart w:id="37" w:name="_Toc494305625"/>
      <w:r w:rsidRPr="00053D29">
        <w:t>Controle op de voorwaarden van de aanbesteding</w:t>
      </w:r>
      <w:bookmarkEnd w:id="37"/>
    </w:p>
    <w:p w:rsidR="00A07D8D" w:rsidRDefault="00A07D8D" w:rsidP="005F5CF6">
      <w:r w:rsidRPr="00A07D8D">
        <w:t>De eerste fase van beoordeling is de controle op de aanwezigheid van alle gevraagde documenten en het</w:t>
      </w:r>
      <w:r>
        <w:t xml:space="preserve"> </w:t>
      </w:r>
      <w:r w:rsidRPr="00A07D8D">
        <w:t xml:space="preserve">voldoen aan de </w:t>
      </w:r>
      <w:r w:rsidR="009A1500">
        <w:t xml:space="preserve">procedurele </w:t>
      </w:r>
      <w:r w:rsidR="00E1123C">
        <w:t>voorwaarden</w:t>
      </w:r>
      <w:r w:rsidR="00AD6722">
        <w:t xml:space="preserve"> gesteld voor deze aanbesteding</w:t>
      </w:r>
      <w:r w:rsidRPr="00A07D8D">
        <w:t xml:space="preserve">. </w:t>
      </w:r>
    </w:p>
    <w:p w:rsidR="00E1123C" w:rsidRPr="00053D29" w:rsidRDefault="00E1123C" w:rsidP="00663E50">
      <w:pPr>
        <w:pStyle w:val="Kop2"/>
      </w:pPr>
      <w:bookmarkStart w:id="38" w:name="_Toc494305626"/>
      <w:r w:rsidRPr="00053D29">
        <w:t>Controle op U</w:t>
      </w:r>
      <w:r w:rsidR="00EE1AFD" w:rsidRPr="00053D29">
        <w:t>itsluitingsgronden en Geschiktheidseisen</w:t>
      </w:r>
      <w:bookmarkEnd w:id="38"/>
    </w:p>
    <w:p w:rsidR="00AF775B" w:rsidRDefault="00AD6722" w:rsidP="005F5CF6">
      <w:r w:rsidRPr="00AD6722">
        <w:t>Na de</w:t>
      </w:r>
      <w:r w:rsidR="009A1500">
        <w:t>ze</w:t>
      </w:r>
      <w:r w:rsidRPr="00AD6722">
        <w:t xml:space="preserve"> eerste fase</w:t>
      </w:r>
      <w:r>
        <w:t xml:space="preserve"> van controle word</w:t>
      </w:r>
      <w:r w:rsidR="00F67933">
        <w:t>t uw</w:t>
      </w:r>
      <w:r>
        <w:t xml:space="preserve"> Inschrijving ge</w:t>
      </w:r>
      <w:r w:rsidR="00F67933">
        <w:t>toetst</w:t>
      </w:r>
      <w:r>
        <w:t xml:space="preserve"> en beoordeeld op de Uitsluitingsgronden en Geschiktheidseisen, gesteld in deze aanbesteding. </w:t>
      </w:r>
      <w:r w:rsidR="009A1500">
        <w:t xml:space="preserve">Indien </w:t>
      </w:r>
      <w:r w:rsidR="00F67933">
        <w:t>uw</w:t>
      </w:r>
      <w:r w:rsidR="009A1500">
        <w:t xml:space="preserve"> Inschrijving voldoet aan deze gestelde voorwaarden en eisen, wordt </w:t>
      </w:r>
      <w:r w:rsidR="00F67933">
        <w:t>uw</w:t>
      </w:r>
      <w:r w:rsidR="009A1500">
        <w:t xml:space="preserve"> Inschrijving ter beschikking gesteld aan het beoordelingsteam voor beoordeling op de Gunningcriteria.</w:t>
      </w:r>
    </w:p>
    <w:p w:rsidR="00053D29" w:rsidRPr="00053D29" w:rsidRDefault="009A1500" w:rsidP="00663E50">
      <w:pPr>
        <w:pStyle w:val="Kop2"/>
      </w:pPr>
      <w:bookmarkStart w:id="39" w:name="_Toc494305627"/>
      <w:r w:rsidRPr="00053D29">
        <w:t>Beoordeling op de Gunningcriteria</w:t>
      </w:r>
      <w:bookmarkEnd w:id="39"/>
    </w:p>
    <w:p w:rsidR="00F34DB4" w:rsidRPr="00301A24" w:rsidRDefault="00F34DB4" w:rsidP="005F5CF6">
      <w:r w:rsidRPr="00301A24">
        <w:t>De beoordelingen van de Inschrijvingen geschiedt door een ter zake deskundig beoordelingsteam.</w:t>
      </w:r>
    </w:p>
    <w:p w:rsidR="00F34DB4" w:rsidRPr="009A1500" w:rsidRDefault="00F34DB4" w:rsidP="005F5CF6">
      <w:r w:rsidRPr="009A1500">
        <w:t>Beoordeling geschiedt op basis van consensus. Elk lid van het beoordelingsteam beoordeelt eerst</w:t>
      </w:r>
    </w:p>
    <w:p w:rsidR="00F34DB4" w:rsidRDefault="00F34DB4" w:rsidP="005F5CF6">
      <w:r w:rsidRPr="009A1500">
        <w:t>individueel de beantwoording op de Gunningcriteria. De individuele beoordelingscijfers worden gegeven op</w:t>
      </w:r>
      <w:r>
        <w:t xml:space="preserve"> </w:t>
      </w:r>
      <w:r w:rsidRPr="009A1500">
        <w:t xml:space="preserve">basis van de </w:t>
      </w:r>
      <w:r>
        <w:t xml:space="preserve">beoordelingsnormen van de </w:t>
      </w:r>
      <w:r w:rsidR="00B36F34">
        <w:t>G</w:t>
      </w:r>
      <w:r w:rsidRPr="009A1500">
        <w:t xml:space="preserve">unningcriteria, </w:t>
      </w:r>
      <w:r>
        <w:t>zoals beschreven in de matrix in deze paragraaf</w:t>
      </w:r>
      <w:r w:rsidRPr="00301A24">
        <w:t xml:space="preserve"> </w:t>
      </w:r>
      <w:r>
        <w:t xml:space="preserve">van deze Offerteaanvraag. </w:t>
      </w:r>
      <w:r w:rsidRPr="009A1500">
        <w:t>Vervolgens vindt door middel van een plenair</w:t>
      </w:r>
      <w:r>
        <w:t xml:space="preserve"> overleg</w:t>
      </w:r>
      <w:r w:rsidRPr="009A1500">
        <w:t xml:space="preserve"> consen</w:t>
      </w:r>
      <w:r>
        <w:t>susvorming plaats, hetgeen zal l</w:t>
      </w:r>
      <w:r w:rsidRPr="009A1500">
        <w:t>eiden tot één</w:t>
      </w:r>
      <w:r>
        <w:t xml:space="preserve"> </w:t>
      </w:r>
      <w:r w:rsidRPr="009A1500">
        <w:t>beoordelingscijfer per Gunningcriterium. Omwille van de objectiviteit worden de kwalitatieve</w:t>
      </w:r>
      <w:r>
        <w:t xml:space="preserve"> </w:t>
      </w:r>
      <w:r w:rsidRPr="009A1500">
        <w:t>Gunningcriteria beoordeeld op het moment dat de beoordelaars nog géén kennis hebben genomen van de</w:t>
      </w:r>
      <w:r>
        <w:t xml:space="preserve"> prij</w:t>
      </w:r>
      <w:r w:rsidRPr="009A1500">
        <w:t>zen</w:t>
      </w:r>
      <w:r>
        <w:t xml:space="preserve"> of tarieven</w:t>
      </w:r>
      <w:r w:rsidRPr="009A1500">
        <w:t>.</w:t>
      </w:r>
    </w:p>
    <w:p w:rsidR="00301A24" w:rsidRPr="00301A24" w:rsidRDefault="00301A24" w:rsidP="00301A24">
      <w:pPr>
        <w:pStyle w:val="Lijstalinea"/>
        <w:ind w:left="567"/>
        <w:rPr>
          <w:rFonts w:cs="Verdana"/>
          <w:szCs w:val="18"/>
        </w:rPr>
      </w:pPr>
    </w:p>
    <w:p w:rsidR="00A87644" w:rsidRPr="00F02B64" w:rsidRDefault="00F74E02" w:rsidP="00E54483">
      <w:pPr>
        <w:tabs>
          <w:tab w:val="left" w:pos="567"/>
        </w:tabs>
        <w:autoSpaceDE w:val="0"/>
        <w:autoSpaceDN w:val="0"/>
        <w:adjustRightInd w:val="0"/>
        <w:ind w:left="567"/>
        <w:rPr>
          <w:rFonts w:cs="Verdana"/>
          <w:b/>
          <w:color w:val="FF0000"/>
          <w:szCs w:val="18"/>
          <w:u w:val="single"/>
        </w:rPr>
      </w:pPr>
      <w:r w:rsidRPr="00F74E02">
        <w:rPr>
          <w:rFonts w:cs="Verdana"/>
          <w:szCs w:val="18"/>
          <w:u w:val="single"/>
        </w:rPr>
        <w:t xml:space="preserve">Beoordeling </w:t>
      </w:r>
      <w:r w:rsidR="00462B3E">
        <w:rPr>
          <w:rFonts w:cs="Verdana"/>
          <w:szCs w:val="18"/>
          <w:u w:val="single"/>
        </w:rPr>
        <w:t xml:space="preserve">kwalitatieve </w:t>
      </w:r>
      <w:r w:rsidRPr="00F74E02">
        <w:rPr>
          <w:rFonts w:cs="Verdana"/>
          <w:szCs w:val="18"/>
          <w:u w:val="single"/>
        </w:rPr>
        <w:t>Gunningcriteria</w:t>
      </w:r>
      <w:r w:rsidR="00F34DB4">
        <w:rPr>
          <w:rFonts w:cs="Verdana"/>
          <w:szCs w:val="18"/>
          <w:u w:val="single"/>
        </w:rPr>
        <w:t xml:space="preserve"> </w:t>
      </w:r>
      <w:r w:rsidR="00B7691B" w:rsidRPr="00AC0EC8">
        <w:rPr>
          <w:rFonts w:cs="Verdana"/>
          <w:szCs w:val="18"/>
          <w:u w:val="single"/>
        </w:rPr>
        <w:t>(</w:t>
      </w:r>
      <w:r w:rsidR="00B7691B" w:rsidRPr="00392D87">
        <w:rPr>
          <w:rFonts w:cs="Verdana"/>
          <w:szCs w:val="18"/>
          <w:u w:val="single"/>
        </w:rPr>
        <w:t xml:space="preserve">zie </w:t>
      </w:r>
      <w:r w:rsidR="000A7BF0" w:rsidRPr="00392D87">
        <w:rPr>
          <w:rFonts w:cs="Verdana"/>
          <w:b/>
          <w:szCs w:val="18"/>
          <w:u w:val="single"/>
        </w:rPr>
        <w:t>B</w:t>
      </w:r>
      <w:r w:rsidR="00B7691B" w:rsidRPr="00392D87">
        <w:rPr>
          <w:rFonts w:cs="Verdana"/>
          <w:b/>
          <w:szCs w:val="18"/>
          <w:u w:val="single"/>
        </w:rPr>
        <w:t>ijlage</w:t>
      </w:r>
      <w:r w:rsidR="0036646C" w:rsidRPr="00392D87">
        <w:rPr>
          <w:rFonts w:cs="Verdana"/>
          <w:b/>
          <w:szCs w:val="18"/>
          <w:u w:val="single"/>
        </w:rPr>
        <w:t xml:space="preserve"> </w:t>
      </w:r>
      <w:r w:rsidR="005A3E6D" w:rsidRPr="00392D87">
        <w:rPr>
          <w:rFonts w:cs="Verdana"/>
          <w:b/>
          <w:szCs w:val="18"/>
          <w:u w:val="single"/>
        </w:rPr>
        <w:t>4</w:t>
      </w:r>
      <w:r w:rsidR="00B7691B" w:rsidRPr="00392D87">
        <w:rPr>
          <w:rFonts w:cs="Verdana"/>
          <w:szCs w:val="18"/>
          <w:u w:val="single"/>
        </w:rPr>
        <w:t>)</w:t>
      </w:r>
      <w:r w:rsidRPr="00F74E02">
        <w:rPr>
          <w:rFonts w:cs="Verdana"/>
          <w:szCs w:val="18"/>
          <w:u w:val="single"/>
        </w:rPr>
        <w:br/>
      </w:r>
    </w:p>
    <w:tbl>
      <w:tblPr>
        <w:tblW w:w="0" w:type="auto"/>
        <w:tblInd w:w="7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70"/>
        <w:gridCol w:w="3490"/>
      </w:tblGrid>
      <w:tr w:rsidR="00F34DB4" w:rsidRPr="00F74E02" w:rsidTr="00621267">
        <w:tc>
          <w:tcPr>
            <w:tcW w:w="4070" w:type="dxa"/>
            <w:shd w:val="clear" w:color="auto" w:fill="E0E0E0"/>
          </w:tcPr>
          <w:p w:rsidR="00F34DB4" w:rsidRPr="00747CF1" w:rsidRDefault="00F34DB4" w:rsidP="00621267">
            <w:pPr>
              <w:pStyle w:val="Eis11"/>
            </w:pPr>
            <w:r w:rsidRPr="00747CF1">
              <w:t>Kwaliteit beantwoording</w:t>
            </w:r>
          </w:p>
        </w:tc>
        <w:tc>
          <w:tcPr>
            <w:tcW w:w="3490" w:type="dxa"/>
            <w:shd w:val="clear" w:color="auto" w:fill="E0E0E0"/>
          </w:tcPr>
          <w:p w:rsidR="00F34DB4" w:rsidRPr="00747CF1" w:rsidRDefault="00F34DB4" w:rsidP="00621267">
            <w:pPr>
              <w:pStyle w:val="Eis11"/>
            </w:pPr>
            <w:r w:rsidRPr="00747CF1">
              <w:t>Percentage van maximum te behalen punten per wens</w:t>
            </w:r>
          </w:p>
        </w:tc>
      </w:tr>
      <w:tr w:rsidR="00F34DB4" w:rsidRPr="00F74E02" w:rsidTr="00621267">
        <w:tc>
          <w:tcPr>
            <w:tcW w:w="4070" w:type="dxa"/>
          </w:tcPr>
          <w:p w:rsidR="00F34DB4" w:rsidRPr="000A4375" w:rsidRDefault="00F34DB4" w:rsidP="00621267">
            <w:pPr>
              <w:rPr>
                <w:rFonts w:cs="Arial"/>
                <w:szCs w:val="20"/>
              </w:rPr>
            </w:pPr>
            <w:r w:rsidRPr="000A4375">
              <w:rPr>
                <w:rFonts w:cs="Arial"/>
                <w:szCs w:val="20"/>
              </w:rPr>
              <w:t>Uitmuntend, met toegevoegde waarde</w:t>
            </w:r>
          </w:p>
        </w:tc>
        <w:tc>
          <w:tcPr>
            <w:tcW w:w="3490" w:type="dxa"/>
          </w:tcPr>
          <w:p w:rsidR="00F34DB4" w:rsidRPr="00AC0EC8" w:rsidRDefault="00E54483" w:rsidP="00621267">
            <w:pPr>
              <w:jc w:val="center"/>
              <w:rPr>
                <w:rFonts w:cs="Arial"/>
                <w:szCs w:val="20"/>
              </w:rPr>
            </w:pPr>
            <w:r w:rsidRPr="00AC0EC8">
              <w:rPr>
                <w:rFonts w:cs="Arial"/>
                <w:szCs w:val="20"/>
              </w:rPr>
              <w:t xml:space="preserve">10 of </w:t>
            </w:r>
            <w:r w:rsidR="00F34DB4" w:rsidRPr="00AC0EC8">
              <w:rPr>
                <w:rFonts w:cs="Arial"/>
                <w:szCs w:val="20"/>
              </w:rPr>
              <w:t>100%</w:t>
            </w:r>
          </w:p>
        </w:tc>
      </w:tr>
      <w:tr w:rsidR="00F34DB4" w:rsidRPr="00F74E02" w:rsidTr="00621267">
        <w:tc>
          <w:tcPr>
            <w:tcW w:w="4070" w:type="dxa"/>
          </w:tcPr>
          <w:p w:rsidR="00F34DB4" w:rsidRPr="000A4375" w:rsidRDefault="00F34DB4" w:rsidP="00621267">
            <w:pPr>
              <w:rPr>
                <w:rFonts w:cs="Arial"/>
                <w:szCs w:val="20"/>
              </w:rPr>
            </w:pPr>
            <w:r w:rsidRPr="000A4375">
              <w:rPr>
                <w:rFonts w:cs="Arial"/>
                <w:szCs w:val="20"/>
              </w:rPr>
              <w:t>Zeer goed, met enige toegevoegde waarde</w:t>
            </w:r>
          </w:p>
        </w:tc>
        <w:tc>
          <w:tcPr>
            <w:tcW w:w="3490" w:type="dxa"/>
          </w:tcPr>
          <w:p w:rsidR="00F34DB4" w:rsidRPr="00AC0EC8" w:rsidRDefault="00E54483" w:rsidP="00621267">
            <w:pPr>
              <w:jc w:val="center"/>
              <w:rPr>
                <w:rFonts w:cs="Arial"/>
                <w:szCs w:val="20"/>
              </w:rPr>
            </w:pPr>
            <w:r w:rsidRPr="00AC0EC8">
              <w:rPr>
                <w:rFonts w:cs="Arial"/>
                <w:szCs w:val="20"/>
              </w:rPr>
              <w:t xml:space="preserve">9 of </w:t>
            </w:r>
            <w:r w:rsidR="00F34DB4" w:rsidRPr="00AC0EC8">
              <w:rPr>
                <w:rFonts w:cs="Arial"/>
                <w:szCs w:val="20"/>
              </w:rPr>
              <w:t>90%</w:t>
            </w:r>
          </w:p>
        </w:tc>
      </w:tr>
      <w:tr w:rsidR="00F34DB4" w:rsidRPr="00F74E02" w:rsidTr="00621267">
        <w:tc>
          <w:tcPr>
            <w:tcW w:w="4070" w:type="dxa"/>
          </w:tcPr>
          <w:p w:rsidR="00F34DB4" w:rsidRPr="000A4375" w:rsidRDefault="00F34DB4" w:rsidP="00621267">
            <w:pPr>
              <w:rPr>
                <w:rFonts w:cs="Arial"/>
                <w:szCs w:val="20"/>
              </w:rPr>
            </w:pPr>
            <w:r w:rsidRPr="000A4375">
              <w:rPr>
                <w:rFonts w:cs="Arial"/>
                <w:szCs w:val="20"/>
              </w:rPr>
              <w:t>Goed</w:t>
            </w:r>
          </w:p>
        </w:tc>
        <w:tc>
          <w:tcPr>
            <w:tcW w:w="3490" w:type="dxa"/>
          </w:tcPr>
          <w:p w:rsidR="00F34DB4" w:rsidRPr="00AC0EC8" w:rsidRDefault="00E54483" w:rsidP="00621267">
            <w:pPr>
              <w:jc w:val="center"/>
              <w:rPr>
                <w:rFonts w:cs="Arial"/>
                <w:szCs w:val="20"/>
              </w:rPr>
            </w:pPr>
            <w:r w:rsidRPr="00AC0EC8">
              <w:rPr>
                <w:rFonts w:cs="Arial"/>
                <w:szCs w:val="20"/>
              </w:rPr>
              <w:t xml:space="preserve">8 of </w:t>
            </w:r>
            <w:r w:rsidR="00F34DB4" w:rsidRPr="00AC0EC8">
              <w:rPr>
                <w:rFonts w:cs="Arial"/>
                <w:szCs w:val="20"/>
              </w:rPr>
              <w:t>80%</w:t>
            </w:r>
          </w:p>
        </w:tc>
      </w:tr>
      <w:tr w:rsidR="00F34DB4" w:rsidRPr="00F74E02" w:rsidTr="00621267">
        <w:tc>
          <w:tcPr>
            <w:tcW w:w="4070" w:type="dxa"/>
          </w:tcPr>
          <w:p w:rsidR="00F34DB4" w:rsidRPr="000A4375" w:rsidRDefault="00F34DB4" w:rsidP="00621267">
            <w:pPr>
              <w:rPr>
                <w:rFonts w:cs="Arial"/>
                <w:szCs w:val="20"/>
              </w:rPr>
            </w:pPr>
            <w:r w:rsidRPr="000A4375">
              <w:rPr>
                <w:rFonts w:cs="Arial"/>
                <w:szCs w:val="20"/>
              </w:rPr>
              <w:t>Voldoende</w:t>
            </w:r>
          </w:p>
        </w:tc>
        <w:tc>
          <w:tcPr>
            <w:tcW w:w="3490" w:type="dxa"/>
          </w:tcPr>
          <w:p w:rsidR="00F34DB4" w:rsidRPr="00AC0EC8" w:rsidRDefault="00E54483" w:rsidP="00621267">
            <w:pPr>
              <w:jc w:val="center"/>
              <w:rPr>
                <w:rFonts w:cs="Arial"/>
                <w:szCs w:val="20"/>
              </w:rPr>
            </w:pPr>
            <w:r w:rsidRPr="00AC0EC8">
              <w:rPr>
                <w:rFonts w:cs="Arial"/>
                <w:szCs w:val="20"/>
              </w:rPr>
              <w:t xml:space="preserve">6 of </w:t>
            </w:r>
            <w:r w:rsidR="00F34DB4" w:rsidRPr="00AC0EC8">
              <w:rPr>
                <w:rFonts w:cs="Arial"/>
                <w:szCs w:val="20"/>
              </w:rPr>
              <w:t>60%</w:t>
            </w:r>
          </w:p>
        </w:tc>
      </w:tr>
      <w:tr w:rsidR="00F34DB4" w:rsidRPr="00F74E02" w:rsidTr="00621267">
        <w:tc>
          <w:tcPr>
            <w:tcW w:w="4070" w:type="dxa"/>
          </w:tcPr>
          <w:p w:rsidR="00F34DB4" w:rsidRPr="000A4375" w:rsidRDefault="00F34DB4" w:rsidP="00621267">
            <w:pPr>
              <w:rPr>
                <w:rFonts w:cs="Arial"/>
                <w:szCs w:val="20"/>
              </w:rPr>
            </w:pPr>
            <w:r w:rsidRPr="000A4375">
              <w:rPr>
                <w:rFonts w:cs="Arial"/>
                <w:szCs w:val="20"/>
              </w:rPr>
              <w:t>Onvoldoende</w:t>
            </w:r>
          </w:p>
        </w:tc>
        <w:tc>
          <w:tcPr>
            <w:tcW w:w="3490" w:type="dxa"/>
          </w:tcPr>
          <w:p w:rsidR="00F34DB4" w:rsidRPr="00AC0EC8" w:rsidRDefault="00E54483" w:rsidP="00621267">
            <w:pPr>
              <w:jc w:val="center"/>
              <w:rPr>
                <w:rFonts w:cs="Arial"/>
                <w:szCs w:val="20"/>
              </w:rPr>
            </w:pPr>
            <w:r w:rsidRPr="00AC0EC8">
              <w:rPr>
                <w:rFonts w:cs="Arial"/>
                <w:szCs w:val="20"/>
              </w:rPr>
              <w:t xml:space="preserve">0 of </w:t>
            </w:r>
            <w:r w:rsidR="00F34DB4" w:rsidRPr="00AC0EC8">
              <w:rPr>
                <w:rFonts w:cs="Arial"/>
                <w:szCs w:val="20"/>
              </w:rPr>
              <w:t>0%</w:t>
            </w:r>
          </w:p>
        </w:tc>
      </w:tr>
      <w:tr w:rsidR="00F34DB4" w:rsidRPr="00F74E02" w:rsidTr="00621267">
        <w:trPr>
          <w:trHeight w:val="227"/>
        </w:trPr>
        <w:tc>
          <w:tcPr>
            <w:tcW w:w="4070" w:type="dxa"/>
          </w:tcPr>
          <w:p w:rsidR="00F34DB4" w:rsidRPr="000A4375" w:rsidRDefault="00F34DB4" w:rsidP="00621267">
            <w:pPr>
              <w:rPr>
                <w:rFonts w:cs="Arial"/>
                <w:szCs w:val="20"/>
              </w:rPr>
            </w:pPr>
            <w:r w:rsidRPr="000A4375">
              <w:rPr>
                <w:rFonts w:cs="Arial"/>
                <w:szCs w:val="20"/>
              </w:rPr>
              <w:t>Matig, voldoet zeer beperkt</w:t>
            </w:r>
          </w:p>
        </w:tc>
        <w:tc>
          <w:tcPr>
            <w:tcW w:w="3490" w:type="dxa"/>
          </w:tcPr>
          <w:p w:rsidR="00F34DB4" w:rsidRPr="00AC0EC8" w:rsidRDefault="00E54483" w:rsidP="00621267">
            <w:pPr>
              <w:pStyle w:val="Koptekst"/>
              <w:jc w:val="center"/>
              <w:rPr>
                <w:rFonts w:cs="Arial"/>
                <w:szCs w:val="20"/>
              </w:rPr>
            </w:pPr>
            <w:r w:rsidRPr="00AC0EC8">
              <w:rPr>
                <w:rFonts w:cs="Arial"/>
                <w:szCs w:val="20"/>
              </w:rPr>
              <w:t xml:space="preserve">0 of </w:t>
            </w:r>
            <w:r w:rsidR="00F34DB4" w:rsidRPr="00AC0EC8">
              <w:rPr>
                <w:rFonts w:cs="Arial"/>
                <w:szCs w:val="20"/>
              </w:rPr>
              <w:t>0%</w:t>
            </w:r>
          </w:p>
        </w:tc>
      </w:tr>
      <w:tr w:rsidR="00F34DB4" w:rsidRPr="00F74E02" w:rsidTr="00621267">
        <w:tc>
          <w:tcPr>
            <w:tcW w:w="4070" w:type="dxa"/>
          </w:tcPr>
          <w:p w:rsidR="00F34DB4" w:rsidRPr="000A4375" w:rsidRDefault="00F34DB4" w:rsidP="00621267">
            <w:pPr>
              <w:rPr>
                <w:rFonts w:cs="Arial"/>
                <w:szCs w:val="20"/>
              </w:rPr>
            </w:pPr>
            <w:r w:rsidRPr="000A4375">
              <w:rPr>
                <w:rFonts w:cs="Arial"/>
                <w:szCs w:val="20"/>
              </w:rPr>
              <w:t>Slecht, voldoet niet</w:t>
            </w:r>
          </w:p>
        </w:tc>
        <w:tc>
          <w:tcPr>
            <w:tcW w:w="3490" w:type="dxa"/>
          </w:tcPr>
          <w:p w:rsidR="00F34DB4" w:rsidRPr="00AC0EC8" w:rsidRDefault="00E54483" w:rsidP="00621267">
            <w:pPr>
              <w:jc w:val="center"/>
              <w:rPr>
                <w:rFonts w:cs="Arial"/>
                <w:szCs w:val="20"/>
              </w:rPr>
            </w:pPr>
            <w:r w:rsidRPr="00AC0EC8">
              <w:rPr>
                <w:rFonts w:cs="Arial"/>
                <w:szCs w:val="20"/>
              </w:rPr>
              <w:t xml:space="preserve">0 of </w:t>
            </w:r>
            <w:r w:rsidR="00F34DB4" w:rsidRPr="00AC0EC8">
              <w:rPr>
                <w:rFonts w:cs="Arial"/>
                <w:szCs w:val="20"/>
              </w:rPr>
              <w:t>0%</w:t>
            </w:r>
          </w:p>
        </w:tc>
      </w:tr>
    </w:tbl>
    <w:p w:rsidR="00F74E02" w:rsidRPr="00E54483" w:rsidRDefault="00F74E02" w:rsidP="00663E50">
      <w:pPr>
        <w:pStyle w:val="Kop2"/>
      </w:pPr>
      <w:bookmarkStart w:id="40" w:name="_Toc494305628"/>
      <w:r w:rsidRPr="00E54483">
        <w:t>Voornemen tot gunning en rechtsbescherming</w:t>
      </w:r>
      <w:bookmarkEnd w:id="40"/>
    </w:p>
    <w:p w:rsidR="00F34DB4" w:rsidRPr="00C91212" w:rsidRDefault="00F34DB4" w:rsidP="005F5CF6">
      <w:r>
        <w:t>Alle I</w:t>
      </w:r>
      <w:r w:rsidRPr="00C91212">
        <w:t>nschrijvers ontvangen schriftelijk bericht over de gunningsbeslissing. Dit bericht houdt geen aanvaa</w:t>
      </w:r>
      <w:r>
        <w:t>rding in van het aanbod van de I</w:t>
      </w:r>
      <w:r w:rsidRPr="00C91212">
        <w:t>nschrijver(s) zoals bedoeld in artikel 6:217 eerste lid BW en er komt dus door dit bericht geen overeenkomst tot stand.</w:t>
      </w:r>
    </w:p>
    <w:p w:rsidR="00F34DB4" w:rsidRPr="00C91212" w:rsidRDefault="00F34DB4" w:rsidP="005F5CF6"/>
    <w:p w:rsidR="00F34DB4" w:rsidRPr="00C91212" w:rsidRDefault="00F34DB4" w:rsidP="005F5CF6">
      <w:r>
        <w:t>De I</w:t>
      </w:r>
      <w:r w:rsidRPr="00C91212">
        <w:t xml:space="preserve">nschrijvers van wie de </w:t>
      </w:r>
      <w:r>
        <w:t>I</w:t>
      </w:r>
      <w:r w:rsidRPr="00C91212">
        <w:t xml:space="preserve">nschrijving is afgewezen ontvangen in dit zelfde bericht de motivering van de afwijzing. In dit bericht wordt de naam van de </w:t>
      </w:r>
      <w:r>
        <w:t>I</w:t>
      </w:r>
      <w:r w:rsidRPr="00C91212">
        <w:t xml:space="preserve">nschrijver, die </w:t>
      </w:r>
      <w:r>
        <w:t>de economisch meest voordelige I</w:t>
      </w:r>
      <w:r w:rsidRPr="00C91212">
        <w:t xml:space="preserve">nschrijving heeft gedaan vermeld alsmede de kenmerk(en) en </w:t>
      </w:r>
      <w:r>
        <w:t>voorde(e)l(en) van de winnende I</w:t>
      </w:r>
      <w:r w:rsidRPr="00C91212">
        <w:t>nschrijving</w:t>
      </w:r>
      <w:r>
        <w:t xml:space="preserve"> ten opzichte van hun eigen I</w:t>
      </w:r>
      <w:r w:rsidRPr="00C91212">
        <w:t xml:space="preserve">nschrijving. </w:t>
      </w:r>
    </w:p>
    <w:p w:rsidR="00C0757F" w:rsidRDefault="00C0757F" w:rsidP="005F5CF6"/>
    <w:p w:rsidR="00F34DB4" w:rsidRDefault="00F34DB4" w:rsidP="005F5CF6">
      <w:r w:rsidRPr="00C91212">
        <w:t xml:space="preserve">Bezwaar tegen de afwijzing dient kenbaar gemaakt te worden </w:t>
      </w:r>
      <w:r>
        <w:t>zoals hieronder beschreven.</w:t>
      </w:r>
    </w:p>
    <w:p w:rsidR="00F34DB4" w:rsidRDefault="00F34DB4" w:rsidP="005F5CF6"/>
    <w:p w:rsidR="00F34DB4" w:rsidRDefault="00F34DB4" w:rsidP="005F5CF6">
      <w:r w:rsidRPr="00F74E02">
        <w:t xml:space="preserve">Gelijktijdig met het bekendmaken van </w:t>
      </w:r>
      <w:r>
        <w:t>het</w:t>
      </w:r>
      <w:r w:rsidRPr="00F74E02">
        <w:t xml:space="preserve"> voornemen tot gunning aan de winnende Inschrijver zullen</w:t>
      </w:r>
      <w:r>
        <w:t xml:space="preserve"> de afgewezen Inschrijvers </w:t>
      </w:r>
      <w:r w:rsidRPr="00F74E02">
        <w:t xml:space="preserve">eveneens van </w:t>
      </w:r>
      <w:r>
        <w:t>deze</w:t>
      </w:r>
      <w:r w:rsidRPr="00F74E02">
        <w:t xml:space="preserve"> voornemen</w:t>
      </w:r>
      <w:r>
        <w:t>s</w:t>
      </w:r>
      <w:r w:rsidRPr="00F74E02">
        <w:t xml:space="preserve"> in kennis worden gesteld. </w:t>
      </w:r>
    </w:p>
    <w:p w:rsidR="00F34DB4" w:rsidRPr="00F74E02" w:rsidRDefault="00F34DB4" w:rsidP="005F5CF6">
      <w:r>
        <w:t>Het voornemen zal</w:t>
      </w:r>
      <w:r w:rsidRPr="00F74E02">
        <w:t xml:space="preserve"> met</w:t>
      </w:r>
      <w:r>
        <w:t xml:space="preserve"> </w:t>
      </w:r>
      <w:r w:rsidRPr="00F74E02">
        <w:t>een bericht van voor</w:t>
      </w:r>
      <w:r>
        <w:t>nemen tot</w:t>
      </w:r>
      <w:r w:rsidRPr="00F74E02">
        <w:t xml:space="preserve"> gunning worden verleend aan de Inschrijver met de economisch meest</w:t>
      </w:r>
      <w:r>
        <w:t xml:space="preserve"> </w:t>
      </w:r>
      <w:r w:rsidRPr="00F74E02">
        <w:t>voordelige Inschrijving</w:t>
      </w:r>
      <w:r>
        <w:t>,</w:t>
      </w:r>
      <w:r w:rsidRPr="00F74E02">
        <w:t xml:space="preserve"> onder de opschortende voorwaarde dat hiertegen binnen </w:t>
      </w:r>
      <w:r w:rsidRPr="00F74E02">
        <w:lastRenderedPageBreak/>
        <w:t>een termijn van 20</w:t>
      </w:r>
      <w:r>
        <w:t xml:space="preserve"> </w:t>
      </w:r>
      <w:r w:rsidRPr="00F74E02">
        <w:t xml:space="preserve">kalenderdagen geen kort geding aanhangig wordt gemaakt. Ook behoudt </w:t>
      </w:r>
      <w:r>
        <w:t>NWO</w:t>
      </w:r>
      <w:r w:rsidRPr="00F74E02">
        <w:t xml:space="preserve"> zich het</w:t>
      </w:r>
      <w:r>
        <w:t xml:space="preserve"> </w:t>
      </w:r>
      <w:r w:rsidRPr="00F74E02">
        <w:t xml:space="preserve">recht voor om </w:t>
      </w:r>
      <w:r>
        <w:t xml:space="preserve">een voornemen tot </w:t>
      </w:r>
      <w:r w:rsidRPr="00F74E02">
        <w:t>gunning op te schorten indien een klacht is ingediend.</w:t>
      </w:r>
    </w:p>
    <w:p w:rsidR="00F34DB4" w:rsidRDefault="00F34DB4" w:rsidP="005F5CF6"/>
    <w:p w:rsidR="00F34DB4" w:rsidRDefault="00F34DB4" w:rsidP="005F5CF6">
      <w:r>
        <w:t>U dient</w:t>
      </w:r>
      <w:r w:rsidRPr="00F74E02">
        <w:t xml:space="preserve"> binnen 20 kalenderdagen</w:t>
      </w:r>
      <w:r>
        <w:t>,</w:t>
      </w:r>
      <w:r w:rsidRPr="00F74E02">
        <w:t xml:space="preserve"> na de verzenddatum van </w:t>
      </w:r>
      <w:r>
        <w:t>de Mededeling van de gunningsbeslissing</w:t>
      </w:r>
      <w:r w:rsidR="00B430DA">
        <w:t>,</w:t>
      </w:r>
      <w:r w:rsidRPr="00F74E02">
        <w:t xml:space="preserve"> een dagvaarding aan </w:t>
      </w:r>
      <w:r>
        <w:t>NWO</w:t>
      </w:r>
      <w:r w:rsidRPr="00F74E02">
        <w:t xml:space="preserve"> te betekenen indien </w:t>
      </w:r>
      <w:r>
        <w:t>u</w:t>
      </w:r>
      <w:r w:rsidRPr="00F74E02">
        <w:t xml:space="preserve"> een voorlopige</w:t>
      </w:r>
      <w:r>
        <w:t xml:space="preserve"> </w:t>
      </w:r>
      <w:r w:rsidRPr="00F74E02">
        <w:t>voorziening in rechte wil vragen</w:t>
      </w:r>
      <w:r>
        <w:t xml:space="preserve">. </w:t>
      </w:r>
    </w:p>
    <w:p w:rsidR="00F34DB4" w:rsidRDefault="00F34DB4" w:rsidP="005F5CF6">
      <w:r w:rsidRPr="00F74E02">
        <w:t>Na het verstrijken van deze termijn van 20 kalenderdagen</w:t>
      </w:r>
      <w:r>
        <w:t xml:space="preserve"> </w:t>
      </w:r>
      <w:r w:rsidRPr="00F74E02">
        <w:t xml:space="preserve">vervalt </w:t>
      </w:r>
      <w:r>
        <w:t>uw</w:t>
      </w:r>
      <w:r w:rsidRPr="00F74E02">
        <w:t xml:space="preserve"> recht om bezwaar te m</w:t>
      </w:r>
      <w:r>
        <w:t>aken tegen de Gunningsbeslissing</w:t>
      </w:r>
      <w:r w:rsidRPr="00F74E02">
        <w:t xml:space="preserve"> en </w:t>
      </w:r>
      <w:r>
        <w:t>kan</w:t>
      </w:r>
      <w:r w:rsidRPr="00F74E02">
        <w:t xml:space="preserve"> </w:t>
      </w:r>
      <w:r>
        <w:t>NWO</w:t>
      </w:r>
      <w:r w:rsidRPr="00F74E02">
        <w:t xml:space="preserve"> overgaan tot definitieve gunning</w:t>
      </w:r>
      <w:r>
        <w:t xml:space="preserve">. </w:t>
      </w:r>
    </w:p>
    <w:p w:rsidR="007B37B0" w:rsidRPr="00F74E02" w:rsidRDefault="007B37B0" w:rsidP="005F5CF6"/>
    <w:p w:rsidR="00F34DB4" w:rsidRPr="0003789B" w:rsidRDefault="00F34DB4" w:rsidP="005F5CF6">
      <w:r w:rsidRPr="0003789B">
        <w:t xml:space="preserve">NWO </w:t>
      </w:r>
      <w:r>
        <w:t xml:space="preserve">behoudt </w:t>
      </w:r>
      <w:r w:rsidRPr="0003789B">
        <w:t xml:space="preserve">zich het recht voor </w:t>
      </w:r>
      <w:r>
        <w:t xml:space="preserve">de Gunningsbeslissing te </w:t>
      </w:r>
      <w:r w:rsidR="00392D87">
        <w:t>wijzigen</w:t>
      </w:r>
      <w:r w:rsidRPr="0003789B">
        <w:t xml:space="preserve">, indien </w:t>
      </w:r>
      <w:r>
        <w:t xml:space="preserve">blijkt </w:t>
      </w:r>
      <w:r w:rsidR="00624777">
        <w:t xml:space="preserve">dat </w:t>
      </w:r>
      <w:r w:rsidRPr="0003789B">
        <w:t>een andere Inschrijver de winnaar is (o.m. indien zulks blijkt uit de verificatie van de bewijsmiddelen</w:t>
      </w:r>
      <w:r>
        <w:t xml:space="preserve"> of na behandeling van een bezwaar tegen de Gunningsbeslissing</w:t>
      </w:r>
      <w:r w:rsidRPr="0003789B">
        <w:t xml:space="preserve">). In een dergelijke situatie kan de Inschrijver </w:t>
      </w:r>
      <w:r>
        <w:t>van wie oorspronkelijk de Inschrijving als economisch meest voordelige Inschrijving is aangemerkt</w:t>
      </w:r>
      <w:r w:rsidRPr="0003789B">
        <w:t xml:space="preserve"> geen aanspraak maken op enige schadeloosstelling.</w:t>
      </w:r>
    </w:p>
    <w:p w:rsidR="00F34DB4" w:rsidRPr="0003789B" w:rsidRDefault="00F34DB4" w:rsidP="005F5CF6"/>
    <w:p w:rsidR="00F34DB4" w:rsidRDefault="00F34DB4" w:rsidP="005F5CF6">
      <w:r w:rsidRPr="0003789B">
        <w:t xml:space="preserve">De Overeenkomst </w:t>
      </w:r>
      <w:r>
        <w:t>is</w:t>
      </w:r>
      <w:r w:rsidRPr="0003789B">
        <w:t xml:space="preserve"> pas definitief gegund, indien NWO dit uitdrukkelijk aan de</w:t>
      </w:r>
      <w:r>
        <w:t xml:space="preserve"> Inschrijver die de </w:t>
      </w:r>
      <w:r w:rsidRPr="0003789B">
        <w:t>economisch meest voordelige Inschrijv</w:t>
      </w:r>
      <w:r>
        <w:t>ing heeft ingediend</w:t>
      </w:r>
      <w:r w:rsidR="009960DD">
        <w:t>,</w:t>
      </w:r>
      <w:r>
        <w:t xml:space="preserve"> </w:t>
      </w:r>
      <w:r w:rsidRPr="0003789B">
        <w:t>heeft meegedeeld.</w:t>
      </w:r>
    </w:p>
    <w:p w:rsidR="00C0757F" w:rsidRPr="00E54483" w:rsidRDefault="00AA09A9" w:rsidP="00663E50">
      <w:pPr>
        <w:pStyle w:val="Kop2"/>
      </w:pPr>
      <w:bookmarkStart w:id="41" w:name="_Toc494305629"/>
      <w:r w:rsidRPr="00E54483">
        <w:t xml:space="preserve">Verificatie door </w:t>
      </w:r>
      <w:r w:rsidR="00F34DB4" w:rsidRPr="00E54483">
        <w:t>Aanbestedende dienst</w:t>
      </w:r>
      <w:bookmarkEnd w:id="41"/>
    </w:p>
    <w:p w:rsidR="00AA09A9" w:rsidRPr="00ED3746" w:rsidRDefault="00F34DB4" w:rsidP="005F5CF6">
      <w:r>
        <w:t>NWO</w:t>
      </w:r>
      <w:r w:rsidRPr="00ED3746">
        <w:t xml:space="preserve"> kan verlangen dat de </w:t>
      </w:r>
      <w:r>
        <w:t xml:space="preserve">Inschrijver die de </w:t>
      </w:r>
      <w:r w:rsidRPr="00ED3746">
        <w:t>economisch meest voordelige Inschrijv</w:t>
      </w:r>
      <w:r>
        <w:t>ing heeft ingediend</w:t>
      </w:r>
      <w:r w:rsidRPr="00ED3746">
        <w:t xml:space="preserve"> zijn Inschrijving nader toelicht en/of voorziet van ondersteunende bescheiden. </w:t>
      </w:r>
      <w:r>
        <w:t>NWO</w:t>
      </w:r>
      <w:r w:rsidRPr="00ED3746">
        <w:t xml:space="preserve"> is gerechtigd, doch niet gehouden om alle op basis van deze </w:t>
      </w:r>
      <w:r>
        <w:t>a</w:t>
      </w:r>
      <w:r w:rsidRPr="00ED3746">
        <w:t>anbesteding in te dienen gegevens en verklaringen op hun juistheid te controleren.</w:t>
      </w:r>
      <w:r>
        <w:t xml:space="preserve"> </w:t>
      </w:r>
      <w:r w:rsidRPr="00AA2692">
        <w:t>Mocht aan de hand van het verificatiegesprek blijken dat de toelichting niet in ove</w:t>
      </w:r>
      <w:r>
        <w:t>reenstemming is met ingediende I</w:t>
      </w:r>
      <w:r w:rsidRPr="00AA2692">
        <w:t>nschrijving, kan dit tot aanpassing van</w:t>
      </w:r>
      <w:r>
        <w:t xml:space="preserve"> de score voor het betreffende G</w:t>
      </w:r>
      <w:r w:rsidRPr="00AA2692">
        <w:t xml:space="preserve">unningscriterium leiden. Indien uit het verificatiegesprek blijkt dat niet aan één of meer eisen wordt voldaan, zal dit leiden </w:t>
      </w:r>
      <w:r>
        <w:t>tot het alsnog afwijzen van de I</w:t>
      </w:r>
      <w:r w:rsidRPr="00AA2692">
        <w:t>nschrijving.</w:t>
      </w:r>
    </w:p>
    <w:p w:rsidR="00AA09A9" w:rsidRPr="00E54483" w:rsidRDefault="00ED3746" w:rsidP="00663E50">
      <w:pPr>
        <w:pStyle w:val="Kop2"/>
      </w:pPr>
      <w:bookmarkStart w:id="42" w:name="_Toc494305630"/>
      <w:r w:rsidRPr="00E54483">
        <w:t>Gelijk eindigen</w:t>
      </w:r>
      <w:bookmarkEnd w:id="42"/>
    </w:p>
    <w:p w:rsidR="00F34DB4" w:rsidRDefault="00F34DB4" w:rsidP="005F5CF6">
      <w:r w:rsidRPr="00ED3746">
        <w:t>Indien na zorgvuldige beoordeling van alle Inschrijvingen blijkt dat twee of meer Inschrijvingen gelijk eindigen in totaal score, dan zal de Inschrijv</w:t>
      </w:r>
      <w:r>
        <w:t>ing</w:t>
      </w:r>
      <w:r w:rsidRPr="00ED3746">
        <w:t xml:space="preserve"> die de hoogste score </w:t>
      </w:r>
      <w:r>
        <w:t xml:space="preserve">heeft </w:t>
      </w:r>
      <w:r w:rsidRPr="00ED3746">
        <w:t xml:space="preserve">behaald op het Gunningcriterium </w:t>
      </w:r>
      <w:r w:rsidR="00315E97">
        <w:t>‘</w:t>
      </w:r>
      <w:r w:rsidR="00315E97" w:rsidRPr="00885A9B">
        <w:rPr>
          <w:b/>
          <w:u w:val="single"/>
        </w:rPr>
        <w:t>Ondersteuning P&amp;O processen’</w:t>
      </w:r>
      <w:r w:rsidR="00315E97" w:rsidRPr="0082607D">
        <w:rPr>
          <w:szCs w:val="20"/>
        </w:rPr>
        <w:t xml:space="preserve"> </w:t>
      </w:r>
      <w:r>
        <w:t>aangemerkt</w:t>
      </w:r>
      <w:r w:rsidRPr="00ED3746">
        <w:t xml:space="preserve"> worden als </w:t>
      </w:r>
      <w:r>
        <w:t>economisch meest voordelige Inschrijving.</w:t>
      </w:r>
    </w:p>
    <w:p w:rsidR="00E54483" w:rsidRDefault="00E54483" w:rsidP="005F5CF6"/>
    <w:p w:rsidR="00873F22" w:rsidRPr="00AF74B0" w:rsidRDefault="00873F22" w:rsidP="005F5CF6">
      <w:pPr>
        <w:rPr>
          <w:b/>
        </w:rPr>
      </w:pPr>
      <w:r w:rsidRPr="008D6747">
        <w:t xml:space="preserve">Als ook dan Inschrijvers gelijk eindigen zal de Inschrijving die de hoogste score heeft behaald op het Gunningcriterium </w:t>
      </w:r>
      <w:r w:rsidR="00315E97">
        <w:t>‘</w:t>
      </w:r>
      <w:r w:rsidR="00315E97" w:rsidRPr="00AF74B0">
        <w:rPr>
          <w:b/>
          <w:u w:val="single"/>
        </w:rPr>
        <w:t>Implementatie</w:t>
      </w:r>
      <w:r w:rsidR="009629BE">
        <w:rPr>
          <w:b/>
          <w:u w:val="single"/>
        </w:rPr>
        <w:t>-</w:t>
      </w:r>
      <w:r w:rsidR="00885A9B">
        <w:rPr>
          <w:b/>
          <w:u w:val="single"/>
        </w:rPr>
        <w:t xml:space="preserve"> &amp; conversie</w:t>
      </w:r>
      <w:r w:rsidR="009629BE">
        <w:rPr>
          <w:b/>
          <w:u w:val="single"/>
        </w:rPr>
        <w:t>plan</w:t>
      </w:r>
      <w:r w:rsidR="00315E97" w:rsidRPr="00AF74B0">
        <w:rPr>
          <w:b/>
          <w:u w:val="single"/>
        </w:rPr>
        <w:t>’</w:t>
      </w:r>
      <w:r w:rsidRPr="00AF74B0">
        <w:t xml:space="preserve"> </w:t>
      </w:r>
      <w:r w:rsidRPr="008D6747">
        <w:t>aangemerkt worden als economisch meest voordelige Inschrijving.</w:t>
      </w:r>
      <w:r w:rsidR="00F02B64">
        <w:br/>
      </w:r>
    </w:p>
    <w:p w:rsidR="00F34DB4" w:rsidRPr="00ED3746" w:rsidRDefault="00F34DB4" w:rsidP="005F5CF6">
      <w:r w:rsidRPr="00ED3746">
        <w:t xml:space="preserve">Als ook dan Inschrijvers gelijk eindigen, zal de </w:t>
      </w:r>
      <w:r w:rsidR="002F1939">
        <w:t>hoogste score op het</w:t>
      </w:r>
      <w:r>
        <w:t xml:space="preserve"> </w:t>
      </w:r>
      <w:r w:rsidRPr="00ED3746">
        <w:t>Gunningcriterium</w:t>
      </w:r>
      <w:r>
        <w:t xml:space="preserve"> </w:t>
      </w:r>
      <w:r w:rsidRPr="008D6747">
        <w:rPr>
          <w:b/>
          <w:bCs/>
          <w:u w:val="single"/>
        </w:rPr>
        <w:t>'Prijs</w:t>
      </w:r>
      <w:r w:rsidRPr="008D6747">
        <w:rPr>
          <w:bCs/>
          <w:u w:val="single"/>
        </w:rPr>
        <w:t>'</w:t>
      </w:r>
      <w:r w:rsidRPr="00D47870">
        <w:rPr>
          <w:b/>
          <w:bCs/>
          <w:color w:val="FF0000"/>
        </w:rPr>
        <w:t xml:space="preserve"> </w:t>
      </w:r>
      <w:r w:rsidRPr="00ED3746">
        <w:t>bepalen wie de winnaar is van de aanbesteding.</w:t>
      </w:r>
    </w:p>
    <w:p w:rsidR="00F34DB4" w:rsidRDefault="00F34DB4" w:rsidP="005F5CF6">
      <w:r w:rsidRPr="00ED3746">
        <w:t>Als ook dan Inschrijvers gelijk eindigen zal door middel van</w:t>
      </w:r>
      <w:r>
        <w:t xml:space="preserve"> loting </w:t>
      </w:r>
      <w:r w:rsidRPr="00ED3746">
        <w:t>de winnaar aangewezen worden. Indien het tot loten komt zullen de betrokken Insch</w:t>
      </w:r>
      <w:r>
        <w:t>r</w:t>
      </w:r>
      <w:r w:rsidRPr="00ED3746">
        <w:t>ijvers</w:t>
      </w:r>
      <w:r>
        <w:t xml:space="preserve"> </w:t>
      </w:r>
      <w:r w:rsidRPr="00ED3746">
        <w:t>uitgenodigd worden om deze loting bij te wonen.</w:t>
      </w:r>
    </w:p>
    <w:p w:rsidR="006D5CFD" w:rsidRDefault="006D5CFD">
      <w:pPr>
        <w:rPr>
          <w:rFonts w:cs="Verdana"/>
          <w:szCs w:val="18"/>
        </w:rPr>
      </w:pPr>
      <w:r>
        <w:rPr>
          <w:rFonts w:cs="Verdana"/>
          <w:szCs w:val="18"/>
        </w:rPr>
        <w:br w:type="page"/>
      </w:r>
    </w:p>
    <w:p w:rsidR="0054419E" w:rsidRPr="00D272EA" w:rsidRDefault="0054419E" w:rsidP="00FF07AF">
      <w:pPr>
        <w:pStyle w:val="Kop1"/>
      </w:pPr>
      <w:bookmarkStart w:id="43" w:name="_Toc494305631"/>
      <w:r w:rsidRPr="00D272EA">
        <w:lastRenderedPageBreak/>
        <w:t>Uitsluitingsgronden</w:t>
      </w:r>
      <w:bookmarkEnd w:id="43"/>
      <w:r w:rsidRPr="00D272EA">
        <w:t xml:space="preserve"> </w:t>
      </w:r>
    </w:p>
    <w:p w:rsidR="0054419E" w:rsidRPr="00663E50" w:rsidRDefault="0054419E" w:rsidP="00663E50">
      <w:pPr>
        <w:pStyle w:val="Kop2"/>
      </w:pPr>
      <w:bookmarkStart w:id="44" w:name="_Toc494305632"/>
      <w:r w:rsidRPr="00663E50">
        <w:t>U</w:t>
      </w:r>
      <w:r w:rsidR="00390F1A" w:rsidRPr="00663E50">
        <w:t xml:space="preserve">niform </w:t>
      </w:r>
      <w:r w:rsidRPr="00663E50">
        <w:t>E</w:t>
      </w:r>
      <w:r w:rsidR="00390F1A" w:rsidRPr="00663E50">
        <w:t xml:space="preserve">uropees </w:t>
      </w:r>
      <w:r w:rsidRPr="00663E50">
        <w:t>A</w:t>
      </w:r>
      <w:r w:rsidR="00390F1A" w:rsidRPr="00663E50">
        <w:t>anbestedingsdocument (UEA)</w:t>
      </w:r>
      <w:bookmarkEnd w:id="44"/>
    </w:p>
    <w:p w:rsidR="00D47870" w:rsidRPr="0003789B" w:rsidRDefault="00D47870" w:rsidP="005F5CF6">
      <w:r w:rsidRPr="009960DD">
        <w:t xml:space="preserve">In </w:t>
      </w:r>
      <w:r w:rsidR="000A7BF0" w:rsidRPr="009D2DC2">
        <w:rPr>
          <w:b/>
        </w:rPr>
        <w:t>B</w:t>
      </w:r>
      <w:r w:rsidRPr="009D2DC2">
        <w:rPr>
          <w:b/>
        </w:rPr>
        <w:t xml:space="preserve">ijlage </w:t>
      </w:r>
      <w:r w:rsidR="005A3E6D" w:rsidRPr="009D2DC2">
        <w:rPr>
          <w:b/>
        </w:rPr>
        <w:t>5</w:t>
      </w:r>
      <w:r w:rsidR="005A3E6D" w:rsidRPr="00AD600B">
        <w:rPr>
          <w:color w:val="FF0000"/>
        </w:rPr>
        <w:t xml:space="preserve"> </w:t>
      </w:r>
      <w:r w:rsidRPr="0003789B">
        <w:t xml:space="preserve">bij deze </w:t>
      </w:r>
      <w:r>
        <w:t>Offerteaanvraag</w:t>
      </w:r>
      <w:r w:rsidRPr="0003789B">
        <w:t xml:space="preserve"> is het 'Uniform Europees Aanbestedingsdocument' opgenomen. </w:t>
      </w:r>
      <w:r w:rsidR="009D2DC2">
        <w:t xml:space="preserve">Inschrijver </w:t>
      </w:r>
      <w:r>
        <w:t>moet deze invullen en na ondertekening samen met uw Inschrijving</w:t>
      </w:r>
      <w:r w:rsidRPr="0003789B">
        <w:t xml:space="preserve"> uploaden op </w:t>
      </w:r>
      <w:hyperlink r:id="rId28" w:history="1">
        <w:r w:rsidRPr="0003789B">
          <w:rPr>
            <w:rStyle w:val="Hyperlink"/>
            <w:rFonts w:cs="Verdana"/>
            <w:szCs w:val="18"/>
          </w:rPr>
          <w:t>www.tenderned.nl</w:t>
        </w:r>
      </w:hyperlink>
    </w:p>
    <w:p w:rsidR="00D47870" w:rsidRDefault="00D47870" w:rsidP="005F5CF6">
      <w:r w:rsidRPr="0003789B">
        <w:t xml:space="preserve">In geval van </w:t>
      </w:r>
      <w:r>
        <w:t xml:space="preserve">een </w:t>
      </w:r>
      <w:r w:rsidRPr="0003789B">
        <w:t>Combinatie dienen alle deelnemers aan de Combinatie het 'Uniform Europees Aanbestedingsdocument' in te vullen, te ondertekenen en bij de Inschrijving toe te voegen.</w:t>
      </w:r>
    </w:p>
    <w:p w:rsidR="00D47870" w:rsidRDefault="00D47870" w:rsidP="005F5CF6">
      <w:pPr>
        <w:rPr>
          <w:szCs w:val="15"/>
        </w:rPr>
      </w:pPr>
    </w:p>
    <w:p w:rsidR="00D47870" w:rsidRPr="0054419E" w:rsidRDefault="009D2DC2" w:rsidP="005F5CF6">
      <w:pPr>
        <w:rPr>
          <w:szCs w:val="15"/>
        </w:rPr>
      </w:pPr>
      <w:r>
        <w:rPr>
          <w:szCs w:val="15"/>
        </w:rPr>
        <w:t>Inschrijver</w:t>
      </w:r>
      <w:r w:rsidR="00D47870">
        <w:rPr>
          <w:szCs w:val="15"/>
        </w:rPr>
        <w:t xml:space="preserve"> komt niet in aanmerking voor gunning als er Uitsluitingsgronden van toepassing zijn. </w:t>
      </w:r>
      <w:r w:rsidR="00D47870" w:rsidRPr="0054419E">
        <w:rPr>
          <w:szCs w:val="15"/>
        </w:rPr>
        <w:t>De bewijsstukken</w:t>
      </w:r>
      <w:r w:rsidR="00D47870">
        <w:rPr>
          <w:szCs w:val="15"/>
        </w:rPr>
        <w:t xml:space="preserve"> dienen te voldoen aan het bepaalde in artikel 2.89 Aanbestedingswet 2012.</w:t>
      </w:r>
    </w:p>
    <w:p w:rsidR="009714C9" w:rsidRPr="005302A5" w:rsidRDefault="00D47870" w:rsidP="005F5CF6">
      <w:pPr>
        <w:rPr>
          <w:szCs w:val="15"/>
        </w:rPr>
      </w:pPr>
      <w:r>
        <w:rPr>
          <w:szCs w:val="15"/>
        </w:rPr>
        <w:t>V</w:t>
      </w:r>
      <w:r w:rsidRPr="0054419E">
        <w:rPr>
          <w:szCs w:val="15"/>
        </w:rPr>
        <w:t xml:space="preserve">an een onderneming die gevestigd is in een andere lidstaat aanvaardt </w:t>
      </w:r>
      <w:r>
        <w:rPr>
          <w:szCs w:val="15"/>
        </w:rPr>
        <w:t>NWO</w:t>
      </w:r>
      <w:r w:rsidRPr="0054419E">
        <w:rPr>
          <w:szCs w:val="15"/>
        </w:rPr>
        <w:t>, conform artikel 2.89, lid 4 Aanbestedingswet 2012, gegevens en bescheiden uit de betreffende lidstaat die een gelijkwaardig doel dienen als de hieronder genoemde bewijsmiddelen of waaruit blijkt dat de Uitsluitingscriteria niet op de betreffende onderneming van toepassing zijn.</w:t>
      </w:r>
      <w:r w:rsidR="0054419E">
        <w:rPr>
          <w:szCs w:val="15"/>
        </w:rPr>
        <w:tab/>
      </w:r>
    </w:p>
    <w:p w:rsidR="009714C9" w:rsidRPr="00663E50" w:rsidRDefault="009714C9" w:rsidP="00663E50">
      <w:pPr>
        <w:pStyle w:val="Kop2"/>
      </w:pPr>
      <w:bookmarkStart w:id="45" w:name="_Toc494305633"/>
      <w:r w:rsidRPr="00663E50">
        <w:t>Bewijstukken Uitsluitingsgronden</w:t>
      </w:r>
      <w:bookmarkEnd w:id="45"/>
    </w:p>
    <w:p w:rsidR="00D47870" w:rsidRPr="0054419E" w:rsidRDefault="00D47870" w:rsidP="005F5CF6">
      <w:r>
        <w:t>NWO</w:t>
      </w:r>
      <w:r w:rsidRPr="0054419E">
        <w:t xml:space="preserve"> kan </w:t>
      </w:r>
      <w:r w:rsidR="009D2DC2">
        <w:t>Inschrijver</w:t>
      </w:r>
      <w:r w:rsidRPr="0054419E">
        <w:t xml:space="preserve"> achteraf verzoeken bewijsstukken ter beschikking te stellen, die </w:t>
      </w:r>
      <w:r>
        <w:t>NWO</w:t>
      </w:r>
      <w:r w:rsidRPr="0054419E">
        <w:t xml:space="preserve"> noodzakelijk acht voor de toetsing </w:t>
      </w:r>
      <w:r>
        <w:t>op</w:t>
      </w:r>
      <w:r w:rsidRPr="0054419E">
        <w:t xml:space="preserve"> de Uitsluitin</w:t>
      </w:r>
      <w:r>
        <w:t xml:space="preserve">gsgronden. </w:t>
      </w:r>
      <w:r w:rsidR="009D2DC2">
        <w:t>Inschrijver</w:t>
      </w:r>
      <w:r>
        <w:t xml:space="preserve"> dient deze</w:t>
      </w:r>
      <w:r w:rsidRPr="0054419E">
        <w:t xml:space="preserve"> bewijsstukken in dat geval binnen 10 werkdagen aan te leveren.</w:t>
      </w:r>
    </w:p>
    <w:p w:rsidR="00D47870" w:rsidRPr="0054419E" w:rsidRDefault="00D47870" w:rsidP="005F5CF6">
      <w:r w:rsidRPr="0054419E">
        <w:t>Ten aanzien van een Inschrijving door een in een andere lidstaat gevestigde Inschrijver, geldt in algemene zin dat als bewijsstukken</w:t>
      </w:r>
      <w:r>
        <w:t xml:space="preserve"> </w:t>
      </w:r>
      <w:r w:rsidRPr="0054419E">
        <w:t>ten aanzien van de Uitsluitingscriteria gelden de in het eCertis-systeem van de Europese commissie opgenomen bewijsstukken</w:t>
      </w:r>
      <w:r>
        <w:t>. Zie hiervoor:</w:t>
      </w:r>
    </w:p>
    <w:p w:rsidR="009714C9" w:rsidRPr="004239F3" w:rsidRDefault="00F347FC" w:rsidP="005F5CF6">
      <w:hyperlink r:id="rId29" w:history="1">
        <w:r w:rsidR="00D47870" w:rsidRPr="004A5029">
          <w:rPr>
            <w:rStyle w:val="Hyperlink"/>
            <w:rFonts w:cs="Verdana"/>
            <w:szCs w:val="15"/>
          </w:rPr>
          <w:t>http://ec.europa.eu/markt/ecertis</w:t>
        </w:r>
      </w:hyperlink>
    </w:p>
    <w:p w:rsidR="004239F3" w:rsidRPr="00663E50" w:rsidRDefault="00390F1A" w:rsidP="00663E50">
      <w:pPr>
        <w:pStyle w:val="Kop2"/>
      </w:pPr>
      <w:bookmarkStart w:id="46" w:name="_Toc494305634"/>
      <w:r w:rsidRPr="00663E50">
        <w:t>Bewijs van inschrijving bij de Kamer van Koophandel</w:t>
      </w:r>
      <w:bookmarkEnd w:id="46"/>
    </w:p>
    <w:p w:rsidR="00D47870" w:rsidRPr="004239F3" w:rsidRDefault="009D2DC2" w:rsidP="005F5CF6">
      <w:r>
        <w:t>Inschrijver</w:t>
      </w:r>
      <w:r w:rsidR="00D47870" w:rsidRPr="004239F3">
        <w:t xml:space="preserve"> dient ingeschreven te zijn in het beroeps- of handelsregister volgens de eisen van de wetgeving van het land waar </w:t>
      </w:r>
      <w:r>
        <w:t>Inschrijver</w:t>
      </w:r>
      <w:r w:rsidR="00D47870" w:rsidRPr="004239F3">
        <w:t xml:space="preserve"> met </w:t>
      </w:r>
      <w:r>
        <w:t>zijn</w:t>
      </w:r>
      <w:r w:rsidR="00D47870" w:rsidRPr="004239F3">
        <w:t xml:space="preserve"> onderneming </w:t>
      </w:r>
      <w:r>
        <w:t>is</w:t>
      </w:r>
      <w:r w:rsidR="00D47870" w:rsidRPr="004239F3">
        <w:t xml:space="preserve"> gevestigd.</w:t>
      </w:r>
    </w:p>
    <w:p w:rsidR="00D47870" w:rsidRDefault="00D47870" w:rsidP="005F5CF6">
      <w:r>
        <w:t>Uitsluitend de Inschrijver die de e</w:t>
      </w:r>
      <w:r w:rsidRPr="00390F1A">
        <w:t xml:space="preserve">conomisch </w:t>
      </w:r>
      <w:r>
        <w:t>m</w:t>
      </w:r>
      <w:r w:rsidRPr="00390F1A">
        <w:t xml:space="preserve">eest </w:t>
      </w:r>
      <w:r>
        <w:t>v</w:t>
      </w:r>
      <w:r w:rsidRPr="00390F1A">
        <w:t>oordelige Inschrijv</w:t>
      </w:r>
      <w:r>
        <w:t>ing heeft ingediend, moet</w:t>
      </w:r>
      <w:r w:rsidRPr="00390F1A">
        <w:t xml:space="preserve"> op verzoek binnen 10 werkdagen een Uittreksel </w:t>
      </w:r>
      <w:r>
        <w:t xml:space="preserve">uit het </w:t>
      </w:r>
      <w:r w:rsidRPr="00390F1A">
        <w:t xml:space="preserve">Handelsregister </w:t>
      </w:r>
      <w:r>
        <w:t>van de Kamer van Koophandel in dienen. Als de Inschrijver niet in Nederland is gevestigd,</w:t>
      </w:r>
      <w:r w:rsidRPr="00390F1A">
        <w:t xml:space="preserve"> </w:t>
      </w:r>
      <w:r>
        <w:t xml:space="preserve">worden </w:t>
      </w:r>
      <w:r w:rsidRPr="009D37E5">
        <w:t xml:space="preserve">gegevens en bescheiden uit een andere lidstaat, uit het land van herkomst van de </w:t>
      </w:r>
      <w:r>
        <w:t>I</w:t>
      </w:r>
      <w:r w:rsidRPr="009D37E5">
        <w:t xml:space="preserve">nschrijver of het land waar de </w:t>
      </w:r>
      <w:r>
        <w:t>I</w:t>
      </w:r>
      <w:r w:rsidRPr="009D37E5">
        <w:t xml:space="preserve">nschrijver is gevestigd, die een gelijkwaardig doel dienen </w:t>
      </w:r>
      <w:r>
        <w:t>aanvaard. Het uittreksel uit handelsregister of het vergelijkbare document mag niet ouder zijn dan zes maanden.</w:t>
      </w:r>
    </w:p>
    <w:p w:rsidR="00D47870" w:rsidRDefault="00D47870" w:rsidP="005F5CF6">
      <w:r>
        <w:t>Indien de Inschrijver een C</w:t>
      </w:r>
      <w:r w:rsidRPr="00390F1A">
        <w:t>ombinatie</w:t>
      </w:r>
      <w:r>
        <w:t xml:space="preserve"> is</w:t>
      </w:r>
      <w:r w:rsidRPr="00390F1A">
        <w:t>, al dan niet</w:t>
      </w:r>
      <w:r>
        <w:t xml:space="preserve"> </w:t>
      </w:r>
      <w:r w:rsidRPr="00390F1A">
        <w:t>als vennootschap onde</w:t>
      </w:r>
      <w:r>
        <w:t xml:space="preserve">r firma, dan dient door iedere deelnemer aan de Combinatie </w:t>
      </w:r>
      <w:r w:rsidRPr="00390F1A">
        <w:t>afzonderlijk een uittreksel uit het handelsregister te worden verstrekt.</w:t>
      </w:r>
    </w:p>
    <w:p w:rsidR="006D5CFD" w:rsidRDefault="006D5CFD">
      <w:pPr>
        <w:rPr>
          <w:rFonts w:cs="Verdana"/>
          <w:szCs w:val="18"/>
        </w:rPr>
      </w:pPr>
      <w:r>
        <w:rPr>
          <w:rFonts w:cs="Verdana"/>
          <w:szCs w:val="18"/>
        </w:rPr>
        <w:br w:type="page"/>
      </w:r>
    </w:p>
    <w:p w:rsidR="00390F1A" w:rsidRPr="00D272EA" w:rsidRDefault="00390F1A" w:rsidP="00FF07AF">
      <w:pPr>
        <w:pStyle w:val="Kop1"/>
      </w:pPr>
      <w:bookmarkStart w:id="47" w:name="_Toc494305635"/>
      <w:r w:rsidRPr="00D272EA">
        <w:lastRenderedPageBreak/>
        <w:t>Geschik</w:t>
      </w:r>
      <w:r w:rsidR="00EB7460">
        <w:t>t</w:t>
      </w:r>
      <w:r w:rsidRPr="00D272EA">
        <w:t>heid</w:t>
      </w:r>
      <w:r w:rsidR="006F1F14">
        <w:t>s</w:t>
      </w:r>
      <w:r w:rsidRPr="00D272EA">
        <w:t>eisen</w:t>
      </w:r>
      <w:bookmarkEnd w:id="47"/>
    </w:p>
    <w:p w:rsidR="00E00ADA" w:rsidRPr="00663E50" w:rsidRDefault="0044601C" w:rsidP="00663E50">
      <w:pPr>
        <w:pStyle w:val="Kop2"/>
      </w:pPr>
      <w:bookmarkStart w:id="48" w:name="_Toc494305636"/>
      <w:r w:rsidRPr="00663E50">
        <w:t>Beroepsbekwaamheid</w:t>
      </w:r>
      <w:bookmarkEnd w:id="48"/>
    </w:p>
    <w:p w:rsidR="00D47870" w:rsidRPr="0044601C" w:rsidRDefault="000C79CE" w:rsidP="005F5CF6">
      <w:r>
        <w:t xml:space="preserve">Inschrijver </w:t>
      </w:r>
      <w:r w:rsidR="00D47870">
        <w:t xml:space="preserve">dient </w:t>
      </w:r>
      <w:r>
        <w:t>zijn</w:t>
      </w:r>
      <w:r w:rsidR="00D47870" w:rsidRPr="0044601C">
        <w:t xml:space="preserve"> bekwaamheid en ervaring op het gebied van vergelijkbare opdrachten aan te tonen</w:t>
      </w:r>
      <w:r w:rsidR="00D47870">
        <w:t xml:space="preserve"> </w:t>
      </w:r>
      <w:r w:rsidR="00D47870" w:rsidRPr="0044601C">
        <w:t>door opgave van:</w:t>
      </w:r>
    </w:p>
    <w:p w:rsidR="00D47870" w:rsidRPr="0044601C" w:rsidRDefault="00D47870" w:rsidP="005F5CF6">
      <w:r w:rsidRPr="0044601C">
        <w:t>- referentie</w:t>
      </w:r>
      <w:r>
        <w:t>s</w:t>
      </w:r>
      <w:r w:rsidRPr="0044601C">
        <w:t xml:space="preserve"> van opdracht</w:t>
      </w:r>
      <w:r>
        <w:t>en</w:t>
      </w:r>
      <w:r w:rsidRPr="0044601C">
        <w:t xml:space="preserve">, die de afgelopen drie (3) jaar door </w:t>
      </w:r>
      <w:r w:rsidR="00E03E29">
        <w:t>Inschrijver</w:t>
      </w:r>
      <w:r w:rsidRPr="0044601C">
        <w:t xml:space="preserve"> zijn verricht</w:t>
      </w:r>
      <w:r w:rsidR="009A2F02">
        <w:t>, te rekenen vanaf de publicatiedatum van deze aanbesteding.</w:t>
      </w:r>
      <w:r w:rsidRPr="0044601C">
        <w:t xml:space="preserve"> De </w:t>
      </w:r>
      <w:r>
        <w:t>eind</w:t>
      </w:r>
      <w:r w:rsidRPr="0044601C">
        <w:t>datum van een</w:t>
      </w:r>
      <w:r>
        <w:t xml:space="preserve"> opdracht</w:t>
      </w:r>
      <w:r w:rsidRPr="00C72B6E">
        <w:t xml:space="preserve"> </w:t>
      </w:r>
      <w:r w:rsidRPr="0044601C">
        <w:t>geldt als uiterste datum voor de drie jaar in het verleden.</w:t>
      </w:r>
      <w:r w:rsidR="00766A02">
        <w:t xml:space="preserve"> De referenties </w:t>
      </w:r>
      <w:r w:rsidR="00107892">
        <w:t>hebbe</w:t>
      </w:r>
      <w:r w:rsidR="00766A02">
        <w:t xml:space="preserve">n </w:t>
      </w:r>
      <w:r w:rsidR="009A2F02">
        <w:t xml:space="preserve">minimaal </w:t>
      </w:r>
      <w:r w:rsidR="00766A02" w:rsidRPr="00766A02">
        <w:t xml:space="preserve">een omvang van </w:t>
      </w:r>
      <w:r w:rsidR="009A2F02">
        <w:t>5</w:t>
      </w:r>
      <w:r w:rsidR="00766A02" w:rsidRPr="00766A02">
        <w:t>0% van de geraamde opdrachtwaarde</w:t>
      </w:r>
      <w:r w:rsidR="00766A02">
        <w:t xml:space="preserve"> van deze aanbesteding van NWO.</w:t>
      </w:r>
      <w:r w:rsidR="00E11741">
        <w:br/>
      </w:r>
    </w:p>
    <w:p w:rsidR="00D47870" w:rsidRPr="00C72B6E" w:rsidRDefault="00D47870" w:rsidP="005F5CF6">
      <w:r>
        <w:t>Referenties</w:t>
      </w:r>
      <w:r w:rsidRPr="0044601C">
        <w:t xml:space="preserve"> word</w:t>
      </w:r>
      <w:r>
        <w:t>en</w:t>
      </w:r>
      <w:r w:rsidRPr="0044601C">
        <w:t xml:space="preserve"> gevraagd voor de kerncompetentie</w:t>
      </w:r>
      <w:r>
        <w:t xml:space="preserve">s </w:t>
      </w:r>
      <w:r w:rsidRPr="00C72B6E">
        <w:t>(competenties die van essentieel belang zijn voor de</w:t>
      </w:r>
      <w:r>
        <w:t>ze</w:t>
      </w:r>
      <w:r w:rsidRPr="00C72B6E">
        <w:t xml:space="preserve"> specifieke opdracht). </w:t>
      </w:r>
    </w:p>
    <w:p w:rsidR="00D47870" w:rsidRPr="006352A1" w:rsidRDefault="006352A1" w:rsidP="005F5CF6">
      <w:r w:rsidRPr="006352A1">
        <w:t xml:space="preserve">Indien meerdere </w:t>
      </w:r>
      <w:r w:rsidR="00116D21">
        <w:t xml:space="preserve">van de gevraagde </w:t>
      </w:r>
      <w:r w:rsidRPr="006352A1">
        <w:t>kerncompetenties zich voordo</w:t>
      </w:r>
      <w:r w:rsidR="00116D21">
        <w:t>en bij een en dezelfde referent</w:t>
      </w:r>
      <w:r w:rsidRPr="006352A1">
        <w:t xml:space="preserve">, dan is het toegestaan om </w:t>
      </w:r>
      <w:r w:rsidR="00116D21">
        <w:t>deze</w:t>
      </w:r>
      <w:r w:rsidRPr="006352A1">
        <w:t xml:space="preserve"> referent </w:t>
      </w:r>
      <w:r w:rsidR="00116D21">
        <w:t xml:space="preserve">voor </w:t>
      </w:r>
      <w:r w:rsidRPr="006352A1">
        <w:t xml:space="preserve">meerdere </w:t>
      </w:r>
      <w:r>
        <w:t>kerncompetentie</w:t>
      </w:r>
      <w:r w:rsidR="00116D21">
        <w:t>s</w:t>
      </w:r>
      <w:r w:rsidR="00116D21" w:rsidRPr="00116D21">
        <w:t xml:space="preserve"> </w:t>
      </w:r>
      <w:r w:rsidR="00116D21" w:rsidRPr="006352A1">
        <w:t>te gebruiken</w:t>
      </w:r>
      <w:r w:rsidRPr="006352A1">
        <w:t>.</w:t>
      </w:r>
    </w:p>
    <w:p w:rsidR="00D47870" w:rsidRPr="005D58CD" w:rsidRDefault="00E03E29" w:rsidP="005F5CF6">
      <w:pPr>
        <w:rPr>
          <w:u w:val="single"/>
        </w:rPr>
      </w:pPr>
      <w:r>
        <w:t xml:space="preserve">Gebruik </w:t>
      </w:r>
      <w:r w:rsidR="00D47870" w:rsidRPr="004D73C5">
        <w:t xml:space="preserve">voor de opgave van de referenties het bijgevoegde formulier. Zie </w:t>
      </w:r>
      <w:r w:rsidR="000A7BF0" w:rsidRPr="005D58CD">
        <w:rPr>
          <w:b/>
        </w:rPr>
        <w:t>B</w:t>
      </w:r>
      <w:r w:rsidR="00116D21" w:rsidRPr="005D58CD">
        <w:rPr>
          <w:b/>
        </w:rPr>
        <w:t>ijlage</w:t>
      </w:r>
      <w:r w:rsidR="006B5EA8" w:rsidRPr="005D58CD">
        <w:rPr>
          <w:b/>
        </w:rPr>
        <w:t xml:space="preserve"> 6</w:t>
      </w:r>
      <w:r w:rsidR="00D47870" w:rsidRPr="005D58CD">
        <w:t>.</w:t>
      </w:r>
    </w:p>
    <w:p w:rsidR="0044601C" w:rsidRPr="00663E50" w:rsidRDefault="0044601C" w:rsidP="00663E50">
      <w:pPr>
        <w:pStyle w:val="Kop2"/>
      </w:pPr>
      <w:bookmarkStart w:id="49" w:name="_Toc494305637"/>
      <w:r w:rsidRPr="00663E50">
        <w:t>Kerncompetentie 1</w:t>
      </w:r>
      <w:bookmarkEnd w:id="49"/>
    </w:p>
    <w:p w:rsidR="0044601C" w:rsidRDefault="0044601C" w:rsidP="005F5CF6">
      <w:r w:rsidRPr="0044601C">
        <w:t xml:space="preserve">Om in aanmerking te komen voor een volledige beoordeling van </w:t>
      </w:r>
      <w:r w:rsidR="00030357">
        <w:t>uw</w:t>
      </w:r>
      <w:r w:rsidRPr="0044601C">
        <w:t xml:space="preserve"> Inschrijving dient </w:t>
      </w:r>
      <w:r w:rsidR="00E03E29">
        <w:t>Inschrijver</w:t>
      </w:r>
      <w:r w:rsidRPr="0044601C">
        <w:t xml:space="preserve"> aan te</w:t>
      </w:r>
      <w:r>
        <w:t xml:space="preserve"> </w:t>
      </w:r>
      <w:r w:rsidRPr="0044601C">
        <w:t xml:space="preserve">tonen over de vereiste kerncompetentie voor </w:t>
      </w:r>
      <w:r>
        <w:t>deze opdracht</w:t>
      </w:r>
      <w:r w:rsidRPr="0044601C">
        <w:t xml:space="preserve"> te beschikken</w:t>
      </w:r>
      <w:r>
        <w:t>,</w:t>
      </w:r>
      <w:r w:rsidRPr="0044601C">
        <w:t xml:space="preserve"> </w:t>
      </w:r>
      <w:r w:rsidR="002027F5">
        <w:t>door middel van</w:t>
      </w:r>
      <w:r w:rsidR="002027F5" w:rsidRPr="0044601C">
        <w:t xml:space="preserve"> </w:t>
      </w:r>
      <w:r w:rsidRPr="0044601C">
        <w:t>een referentieopdracht.</w:t>
      </w:r>
    </w:p>
    <w:p w:rsidR="0044601C" w:rsidRPr="0044601C" w:rsidRDefault="0044601C" w:rsidP="007B37B0">
      <w:pPr>
        <w:autoSpaceDE w:val="0"/>
        <w:autoSpaceDN w:val="0"/>
        <w:adjustRightInd w:val="0"/>
        <w:ind w:left="567"/>
        <w:rPr>
          <w:rFonts w:cs="Verdana"/>
          <w:szCs w:val="18"/>
        </w:rPr>
      </w:pPr>
    </w:p>
    <w:p w:rsidR="00AF775B" w:rsidRPr="00ED3746" w:rsidRDefault="00E03E29" w:rsidP="00CD61A0">
      <w:pPr>
        <w:pStyle w:val="Lijstalinea"/>
        <w:numPr>
          <w:ilvl w:val="0"/>
          <w:numId w:val="14"/>
        </w:numPr>
      </w:pPr>
      <w:r>
        <w:t>Inschrijver</w:t>
      </w:r>
      <w:r w:rsidR="00D73658" w:rsidRPr="00D73658">
        <w:t xml:space="preserve"> dient door middel van </w:t>
      </w:r>
      <w:r w:rsidR="0002306A">
        <w:t xml:space="preserve">maximaal </w:t>
      </w:r>
      <w:r w:rsidR="00D73658" w:rsidRPr="00D73658">
        <w:t xml:space="preserve">één (1) referentieopdracht aan te tonen over de kerncompetentie te beschikken </w:t>
      </w:r>
      <w:r w:rsidR="004D7C4B">
        <w:t>van:</w:t>
      </w:r>
      <w:r w:rsidR="005F5CF6">
        <w:br/>
      </w:r>
      <w:r w:rsidR="005F5CF6">
        <w:br/>
      </w:r>
      <w:r w:rsidR="000B5779" w:rsidRPr="000B5779">
        <w:t xml:space="preserve">Het </w:t>
      </w:r>
      <w:r w:rsidR="004D6A47">
        <w:t xml:space="preserve">ter beschikking stellen </w:t>
      </w:r>
      <w:r w:rsidR="00C64425">
        <w:t xml:space="preserve">en onderhouden </w:t>
      </w:r>
      <w:r w:rsidR="004D6A47">
        <w:t xml:space="preserve">van </w:t>
      </w:r>
      <w:r w:rsidR="000B5779" w:rsidRPr="000B5779">
        <w:t xml:space="preserve">een </w:t>
      </w:r>
      <w:r w:rsidR="00EB4547">
        <w:t xml:space="preserve">digitaal </w:t>
      </w:r>
      <w:r w:rsidR="000B5779" w:rsidRPr="000B5779">
        <w:t>personeelsinformatie</w:t>
      </w:r>
      <w:r w:rsidR="00F15D66">
        <w:t>-</w:t>
      </w:r>
      <w:r w:rsidR="000B5779" w:rsidRPr="000B5779">
        <w:t xml:space="preserve"> &amp; </w:t>
      </w:r>
      <w:r w:rsidR="00375D1D">
        <w:t>salaris</w:t>
      </w:r>
      <w:r w:rsidR="000B5779" w:rsidRPr="000B5779">
        <w:t>systeem</w:t>
      </w:r>
      <w:r w:rsidR="004D6A47">
        <w:t>,</w:t>
      </w:r>
      <w:r w:rsidR="000B5779" w:rsidRPr="000B5779">
        <w:t xml:space="preserve"> </w:t>
      </w:r>
      <w:r w:rsidR="004D6A47">
        <w:t xml:space="preserve">via </w:t>
      </w:r>
      <w:r w:rsidR="000B5779" w:rsidRPr="000B5779">
        <w:t>SaaS (Software as a Service)</w:t>
      </w:r>
      <w:r w:rsidR="00AC0EC8">
        <w:t xml:space="preserve"> methode</w:t>
      </w:r>
      <w:r w:rsidR="000B5779">
        <w:t xml:space="preserve">, </w:t>
      </w:r>
      <w:r w:rsidR="00F3631B" w:rsidRPr="000B5779">
        <w:t xml:space="preserve">uitgevoerd </w:t>
      </w:r>
      <w:r w:rsidR="00B76757" w:rsidRPr="00E11741">
        <w:t xml:space="preserve">bij een vergelijkbare </w:t>
      </w:r>
      <w:r w:rsidR="00766A02">
        <w:t xml:space="preserve">Opdracht als die </w:t>
      </w:r>
      <w:r w:rsidR="00107892">
        <w:t xml:space="preserve">onderwerp is van deze aanbesteding </w:t>
      </w:r>
      <w:r w:rsidR="00766A02">
        <w:t>van</w:t>
      </w:r>
      <w:r w:rsidR="00E11741">
        <w:t xml:space="preserve"> NWO</w:t>
      </w:r>
      <w:r w:rsidR="00F3631B" w:rsidRPr="00F3631B">
        <w:t>.</w:t>
      </w:r>
      <w:r w:rsidR="00E11741">
        <w:t xml:space="preserve"> </w:t>
      </w:r>
      <w:r w:rsidR="00D73658" w:rsidRPr="00F03B3B">
        <w:t xml:space="preserve">Hierbij diende </w:t>
      </w:r>
      <w:r>
        <w:t>Inschrijver</w:t>
      </w:r>
      <w:r w:rsidR="00D73658" w:rsidRPr="00F03B3B">
        <w:t xml:space="preserve"> belast te zijn met de organisatie </w:t>
      </w:r>
      <w:r w:rsidR="00D73658" w:rsidRPr="00D73658">
        <w:t>en leiding van de</w:t>
      </w:r>
      <w:r w:rsidR="0003769B">
        <w:t>ze</w:t>
      </w:r>
      <w:r w:rsidR="00D73658" w:rsidRPr="00D73658">
        <w:t xml:space="preserve"> </w:t>
      </w:r>
      <w:r w:rsidR="0003769B">
        <w:t>competentie</w:t>
      </w:r>
      <w:r w:rsidR="00D73658" w:rsidRPr="00D73658">
        <w:t xml:space="preserve"> en jegens de </w:t>
      </w:r>
      <w:r w:rsidR="0002306A">
        <w:t>referent</w:t>
      </w:r>
      <w:r w:rsidR="0002306A" w:rsidRPr="00D73658">
        <w:t xml:space="preserve"> </w:t>
      </w:r>
      <w:r w:rsidR="00D73658" w:rsidRPr="00D73658">
        <w:t xml:space="preserve">eindverantwoordelijk voor de </w:t>
      </w:r>
      <w:r w:rsidR="00F03B3B">
        <w:t>realisatie</w:t>
      </w:r>
      <w:r w:rsidR="00D73658" w:rsidRPr="00D73658">
        <w:t xml:space="preserve"> van de referentieopdra</w:t>
      </w:r>
      <w:r w:rsidR="00D66BCB">
        <w:t>cht.</w:t>
      </w:r>
    </w:p>
    <w:p w:rsidR="00D73658" w:rsidRPr="00663E50" w:rsidRDefault="00D73658" w:rsidP="00663E50">
      <w:pPr>
        <w:pStyle w:val="Kop2"/>
      </w:pPr>
      <w:bookmarkStart w:id="50" w:name="_Toc494305638"/>
      <w:r w:rsidRPr="00663E50">
        <w:t>Kerncompetentie 2</w:t>
      </w:r>
      <w:bookmarkEnd w:id="50"/>
    </w:p>
    <w:p w:rsidR="00F924CE" w:rsidRDefault="00F924CE" w:rsidP="005F5CF6">
      <w:r w:rsidRPr="0044601C">
        <w:t xml:space="preserve">Om in aanmerking te komen voor een volledige beoordeling van </w:t>
      </w:r>
      <w:r>
        <w:t>uw</w:t>
      </w:r>
      <w:r w:rsidRPr="0044601C">
        <w:t xml:space="preserve"> Inschrijving dient </w:t>
      </w:r>
      <w:r w:rsidR="00E03E29">
        <w:t>Inschrijver</w:t>
      </w:r>
      <w:r>
        <w:t xml:space="preserve"> </w:t>
      </w:r>
      <w:r w:rsidRPr="0044601C">
        <w:t>aan te</w:t>
      </w:r>
      <w:r>
        <w:t xml:space="preserve"> </w:t>
      </w:r>
      <w:r w:rsidRPr="0044601C">
        <w:t xml:space="preserve">tonen over de vereiste kerncompetentie voor </w:t>
      </w:r>
      <w:r>
        <w:t>deze opdracht</w:t>
      </w:r>
      <w:r w:rsidRPr="0044601C">
        <w:t xml:space="preserve"> te beschikken</w:t>
      </w:r>
      <w:r>
        <w:t>,</w:t>
      </w:r>
      <w:r w:rsidRPr="0044601C">
        <w:t xml:space="preserve"> </w:t>
      </w:r>
      <w:r>
        <w:t>door middel van</w:t>
      </w:r>
      <w:r w:rsidRPr="0044601C">
        <w:t xml:space="preserve"> een referentieopdracht.</w:t>
      </w:r>
    </w:p>
    <w:p w:rsidR="00F924CE" w:rsidRDefault="00F924CE" w:rsidP="007B37B0">
      <w:pPr>
        <w:autoSpaceDE w:val="0"/>
        <w:autoSpaceDN w:val="0"/>
        <w:adjustRightInd w:val="0"/>
        <w:ind w:left="567"/>
        <w:rPr>
          <w:rFonts w:cs="Verdana"/>
          <w:szCs w:val="18"/>
        </w:rPr>
      </w:pPr>
    </w:p>
    <w:p w:rsidR="00F924CE" w:rsidRDefault="00E03E29" w:rsidP="00CD61A0">
      <w:pPr>
        <w:pStyle w:val="Lijstalinea"/>
        <w:numPr>
          <w:ilvl w:val="0"/>
          <w:numId w:val="14"/>
        </w:numPr>
      </w:pPr>
      <w:r>
        <w:t>Inschrijver</w:t>
      </w:r>
      <w:r w:rsidR="00F924CE" w:rsidRPr="00D73658">
        <w:t xml:space="preserve"> dient door middel van </w:t>
      </w:r>
      <w:r w:rsidR="0002306A">
        <w:t xml:space="preserve">maximaal </w:t>
      </w:r>
      <w:r w:rsidR="00F924CE" w:rsidRPr="00D73658">
        <w:t xml:space="preserve">één (1) referentieopdracht aan te tonen over de kerncompetentie te beschikken </w:t>
      </w:r>
      <w:r w:rsidR="00F924CE" w:rsidRPr="00F03B3B">
        <w:t>van</w:t>
      </w:r>
      <w:r w:rsidR="00F924CE">
        <w:t>:</w:t>
      </w:r>
      <w:r w:rsidR="005F5CF6">
        <w:br/>
      </w:r>
      <w:r w:rsidR="005F5CF6">
        <w:br/>
      </w:r>
      <w:r w:rsidR="00F924CE">
        <w:t>Succesvolle i</w:t>
      </w:r>
      <w:r w:rsidR="00F924CE" w:rsidRPr="000B5779">
        <w:t>mplemen</w:t>
      </w:r>
      <w:r w:rsidR="00F924CE">
        <w:t>t</w:t>
      </w:r>
      <w:r w:rsidR="00F924CE" w:rsidRPr="000B5779">
        <w:t xml:space="preserve">atie van een </w:t>
      </w:r>
      <w:r w:rsidR="00F924CE">
        <w:t xml:space="preserve">digitaal </w:t>
      </w:r>
      <w:r w:rsidR="00F924CE" w:rsidRPr="000B5779">
        <w:t>personeelsinformatie- en salarissysteem</w:t>
      </w:r>
      <w:r w:rsidR="00F924CE">
        <w:t xml:space="preserve">, waarbij conversie plaats vond uit </w:t>
      </w:r>
      <w:r w:rsidR="00C64425">
        <w:t xml:space="preserve">één of </w:t>
      </w:r>
      <w:r w:rsidR="00F924CE">
        <w:t xml:space="preserve">meerdere bronsystemen, </w:t>
      </w:r>
      <w:r w:rsidR="00F924CE" w:rsidRPr="000B5779">
        <w:t xml:space="preserve">uitgevoerd </w:t>
      </w:r>
      <w:r w:rsidR="00B76757">
        <w:t xml:space="preserve">bij een vergelijkbare </w:t>
      </w:r>
      <w:r w:rsidR="00766A02">
        <w:t xml:space="preserve">Opdracht als die </w:t>
      </w:r>
      <w:r w:rsidR="00107892">
        <w:t xml:space="preserve">onderwerp is van deze aanbesteding </w:t>
      </w:r>
      <w:r w:rsidR="00766A02">
        <w:t>van</w:t>
      </w:r>
      <w:r w:rsidR="00D66BCB">
        <w:t xml:space="preserve"> NWO</w:t>
      </w:r>
      <w:r w:rsidR="00F924CE" w:rsidRPr="000B5779">
        <w:t xml:space="preserve">. </w:t>
      </w:r>
      <w:r w:rsidR="005F5CF6">
        <w:br/>
      </w:r>
      <w:r w:rsidR="00F924CE" w:rsidRPr="00D73658">
        <w:t xml:space="preserve">Hierbij diende </w:t>
      </w:r>
      <w:r>
        <w:t>Inschrijver</w:t>
      </w:r>
      <w:r w:rsidR="00F924CE" w:rsidRPr="00D73658">
        <w:t xml:space="preserve"> belast te zijn met de organisatie </w:t>
      </w:r>
      <w:r w:rsidR="00F924CE">
        <w:t xml:space="preserve">van </w:t>
      </w:r>
      <w:r w:rsidR="00F924CE" w:rsidRPr="00D73658">
        <w:t xml:space="preserve">en leiding </w:t>
      </w:r>
      <w:r w:rsidR="004D6A47">
        <w:t>van</w:t>
      </w:r>
      <w:r w:rsidR="00F924CE">
        <w:t xml:space="preserve"> </w:t>
      </w:r>
      <w:r w:rsidR="00F924CE" w:rsidRPr="00D73658">
        <w:t>de</w:t>
      </w:r>
      <w:r w:rsidR="00F924CE">
        <w:t>ze</w:t>
      </w:r>
      <w:r w:rsidR="00F924CE" w:rsidRPr="00D73658">
        <w:t xml:space="preserve"> </w:t>
      </w:r>
      <w:r w:rsidR="00F924CE">
        <w:t>competentie</w:t>
      </w:r>
      <w:r w:rsidR="00F924CE" w:rsidRPr="00D73658">
        <w:t xml:space="preserve"> en jegens de </w:t>
      </w:r>
      <w:r w:rsidR="0002306A">
        <w:t>referent</w:t>
      </w:r>
      <w:r w:rsidR="0002306A" w:rsidRPr="00D73658">
        <w:t xml:space="preserve"> </w:t>
      </w:r>
      <w:r w:rsidR="00F924CE" w:rsidRPr="00D73658">
        <w:t xml:space="preserve">eindverantwoordelijk voor de </w:t>
      </w:r>
      <w:r w:rsidR="00F924CE">
        <w:t>resultaten van de referentieopdracht</w:t>
      </w:r>
      <w:r w:rsidR="00F924CE" w:rsidRPr="00D73658">
        <w:t>.</w:t>
      </w:r>
    </w:p>
    <w:p w:rsidR="00AD0960" w:rsidRPr="00663E50" w:rsidRDefault="00AD0960" w:rsidP="00663E50">
      <w:pPr>
        <w:pStyle w:val="Kop2"/>
      </w:pPr>
      <w:bookmarkStart w:id="51" w:name="_Toc494305639"/>
      <w:r w:rsidRPr="00663E50">
        <w:t>Beroep op technische bekwaamheid Derden</w:t>
      </w:r>
      <w:bookmarkEnd w:id="51"/>
    </w:p>
    <w:p w:rsidR="00D47870" w:rsidRDefault="00D47870" w:rsidP="005F5CF6">
      <w:r w:rsidRPr="009714C9">
        <w:t xml:space="preserve">Indien </w:t>
      </w:r>
      <w:r w:rsidR="00E03E29">
        <w:t>Inschrijver</w:t>
      </w:r>
      <w:r w:rsidRPr="009714C9">
        <w:t xml:space="preserve"> zich beroept op de bekwaamheid van (een) Derde(n) dient </w:t>
      </w:r>
      <w:r w:rsidR="00E03E29">
        <w:t>Inschrijver</w:t>
      </w:r>
      <w:r w:rsidRPr="009714C9">
        <w:t>:</w:t>
      </w:r>
    </w:p>
    <w:p w:rsidR="005F5CF6" w:rsidRDefault="005F5CF6" w:rsidP="005F5CF6"/>
    <w:p w:rsidR="00D47870" w:rsidRDefault="00D47870" w:rsidP="00CD61A0">
      <w:pPr>
        <w:pStyle w:val="Lijstalinea"/>
        <w:numPr>
          <w:ilvl w:val="0"/>
          <w:numId w:val="13"/>
        </w:numPr>
      </w:pPr>
      <w:r w:rsidRPr="009714C9">
        <w:t xml:space="preserve">aan te tonen dat </w:t>
      </w:r>
      <w:r w:rsidR="00E03E29">
        <w:t>Inschrijver</w:t>
      </w:r>
      <w:r>
        <w:t xml:space="preserve"> </w:t>
      </w:r>
      <w:r w:rsidRPr="009714C9">
        <w:t>daadwerkelijk en onherroepelijk kan beschikken over de</w:t>
      </w:r>
      <w:r>
        <w:t xml:space="preserve"> </w:t>
      </w:r>
      <w:r w:rsidRPr="009714C9">
        <w:t>voor de uitvoering van de Opdracht noodzakelijke middelen van die Derde(n);</w:t>
      </w:r>
    </w:p>
    <w:p w:rsidR="00D47870" w:rsidRDefault="00D47870" w:rsidP="00CD61A0">
      <w:pPr>
        <w:pStyle w:val="Lijstalinea"/>
        <w:numPr>
          <w:ilvl w:val="0"/>
          <w:numId w:val="13"/>
        </w:numPr>
      </w:pPr>
      <w:r>
        <w:t xml:space="preserve">een verklaring van </w:t>
      </w:r>
      <w:r w:rsidRPr="009714C9">
        <w:t xml:space="preserve">de Derde(n) of </w:t>
      </w:r>
      <w:r>
        <w:t>onderaannemer</w:t>
      </w:r>
      <w:r w:rsidRPr="009714C9">
        <w:t xml:space="preserve">(s) </w:t>
      </w:r>
      <w:r>
        <w:t xml:space="preserve">over te leggen waarin is vastgelegd  dat deze bereid is/zijn zich </w:t>
      </w:r>
      <w:r w:rsidRPr="009714C9">
        <w:t>daadwerkelijk en onherroepelijk in te zetten</w:t>
      </w:r>
      <w:r>
        <w:t xml:space="preserve"> </w:t>
      </w:r>
      <w:r w:rsidRPr="009714C9">
        <w:t>bij de uitvoering van de Opdracht, voor zover het de onderdelen betreft waarop de technische</w:t>
      </w:r>
      <w:r>
        <w:t xml:space="preserve"> </w:t>
      </w:r>
      <w:r w:rsidRPr="009714C9">
        <w:t xml:space="preserve">bekwaamheid betrekking heeft. </w:t>
      </w:r>
    </w:p>
    <w:p w:rsidR="00873F22" w:rsidRPr="009714C9" w:rsidRDefault="00D47870" w:rsidP="005F5CF6">
      <w:r w:rsidRPr="009714C9">
        <w:t xml:space="preserve">Indien de Opdracht aan </w:t>
      </w:r>
      <w:r w:rsidR="00E03E29">
        <w:t xml:space="preserve">Inschrijver </w:t>
      </w:r>
      <w:r w:rsidRPr="009714C9">
        <w:t xml:space="preserve">wordt gegund </w:t>
      </w:r>
      <w:r w:rsidR="00E03E29">
        <w:t>is Inschrijver</w:t>
      </w:r>
      <w:r w:rsidRPr="009714C9">
        <w:t xml:space="preserve"> tot inzet</w:t>
      </w:r>
      <w:r>
        <w:t xml:space="preserve"> van deze Derde</w:t>
      </w:r>
      <w:r w:rsidR="00843935">
        <w:t>(</w:t>
      </w:r>
      <w:r>
        <w:t>n</w:t>
      </w:r>
      <w:r w:rsidR="00843935">
        <w:t>)</w:t>
      </w:r>
      <w:r>
        <w:t xml:space="preserve"> </w:t>
      </w:r>
      <w:r w:rsidRPr="009714C9">
        <w:t>verplicht.</w:t>
      </w:r>
    </w:p>
    <w:p w:rsidR="00AD0960" w:rsidRPr="00663E50" w:rsidRDefault="00AD0960" w:rsidP="00663E50">
      <w:pPr>
        <w:pStyle w:val="Kop2"/>
      </w:pPr>
      <w:bookmarkStart w:id="52" w:name="_Toc493582830"/>
      <w:bookmarkStart w:id="53" w:name="_Toc494305640"/>
      <w:r w:rsidRPr="00663E50">
        <w:t>Kwaliteitsmanagementsysteem</w:t>
      </w:r>
      <w:bookmarkEnd w:id="52"/>
      <w:bookmarkEnd w:id="53"/>
    </w:p>
    <w:p w:rsidR="007B37B0" w:rsidRDefault="00E03E29" w:rsidP="005F5CF6">
      <w:r>
        <w:t xml:space="preserve">Inschrijver </w:t>
      </w:r>
      <w:r w:rsidR="00D47870" w:rsidRPr="00AD0960">
        <w:t xml:space="preserve">dient te beschikken over een kwaliteitsmanagementsysteem dat is gecertificeerd door een daartoe geaccrediteerde certificatie-instelling op basis van de norm </w:t>
      </w:r>
      <w:r w:rsidR="00D47870" w:rsidRPr="00C17775">
        <w:rPr>
          <w:b/>
        </w:rPr>
        <w:t>NEN-EN-ISO 9001</w:t>
      </w:r>
      <w:r w:rsidR="00D47870" w:rsidRPr="00AD0960">
        <w:t xml:space="preserve"> (</w:t>
      </w:r>
      <w:r w:rsidR="00F15D66">
        <w:t>kwaliteit</w:t>
      </w:r>
      <w:r w:rsidR="00D47870" w:rsidRPr="00AD0960">
        <w:t>)</w:t>
      </w:r>
      <w:r w:rsidR="00C17775">
        <w:t xml:space="preserve"> </w:t>
      </w:r>
      <w:r w:rsidR="00F15D66">
        <w:t xml:space="preserve">of </w:t>
      </w:r>
      <w:r w:rsidR="00CE0ECA">
        <w:t xml:space="preserve">een </w:t>
      </w:r>
      <w:r w:rsidR="00F15D66">
        <w:t>certifica</w:t>
      </w:r>
      <w:r w:rsidR="00CE0ECA">
        <w:t>a</w:t>
      </w:r>
      <w:r w:rsidR="00F15D66">
        <w:t>t gelijkwaardig hieraan.</w:t>
      </w:r>
    </w:p>
    <w:p w:rsidR="007B37B0" w:rsidRDefault="007B37B0" w:rsidP="005F5CF6"/>
    <w:p w:rsidR="00D47870" w:rsidRDefault="00D47870" w:rsidP="005F5CF6">
      <w:r w:rsidRPr="00AD0960">
        <w:t>De certificatie en het kwaliteitsmanagementsysteem dienen betrekking te hebben op het onderdeel c.q. de onderdelen van de onderneming dat/ die de opdracht daadwerkelijk uitvoert/ uitvoeren</w:t>
      </w:r>
      <w:r>
        <w:t xml:space="preserve"> of van de </w:t>
      </w:r>
      <w:r>
        <w:lastRenderedPageBreak/>
        <w:t>deelnemer van de Combinatie die de opdracht uitvoert</w:t>
      </w:r>
      <w:r w:rsidRPr="00AD0960">
        <w:t>.</w:t>
      </w:r>
      <w:r>
        <w:br/>
        <w:t xml:space="preserve">Het certificaat is geldig </w:t>
      </w:r>
      <w:r w:rsidRPr="00947368">
        <w:t>op de sluitingsdatum van de inschrijvingstermijn van deze aanbesteding</w:t>
      </w:r>
      <w:r>
        <w:t>.</w:t>
      </w:r>
    </w:p>
    <w:p w:rsidR="00D47870" w:rsidRDefault="00D47870" w:rsidP="005F5CF6"/>
    <w:p w:rsidR="00887E03" w:rsidRPr="0062782E" w:rsidRDefault="00D47870" w:rsidP="005F5CF6">
      <w:r w:rsidRPr="0062782E">
        <w:t xml:space="preserve">Indien </w:t>
      </w:r>
      <w:r w:rsidR="00E03E29">
        <w:t>Inschrijver</w:t>
      </w:r>
      <w:r w:rsidRPr="0062782E">
        <w:t xml:space="preserve"> nog niet dan wel niet meer beschikt over een geldig certificaat maar zich wel in een certificeringstraject bevindt en al beschikt over een kwaliteitshandboek en beleidsverklaring zoals hierboven genoemd, dient </w:t>
      </w:r>
      <w:r w:rsidR="00E03E29">
        <w:t>Inschrijver</w:t>
      </w:r>
      <w:r w:rsidRPr="0062782E">
        <w:t xml:space="preserve"> een bewijs van het stadium waarin het nieuwe certificeringstraject zich bevindt bij te voegen.</w:t>
      </w:r>
    </w:p>
    <w:p w:rsidR="009714C9" w:rsidRPr="00663E50" w:rsidRDefault="009714C9" w:rsidP="00663E50">
      <w:pPr>
        <w:pStyle w:val="Kop2"/>
      </w:pPr>
      <w:bookmarkStart w:id="54" w:name="_Toc494305641"/>
      <w:r w:rsidRPr="00663E50">
        <w:t>Bewijstukken Geschiktheidseisen</w:t>
      </w:r>
      <w:bookmarkEnd w:id="54"/>
    </w:p>
    <w:p w:rsidR="007B37B0" w:rsidRDefault="00D47870" w:rsidP="005F5CF6">
      <w:r>
        <w:t>NWO</w:t>
      </w:r>
      <w:r w:rsidRPr="0054419E">
        <w:t xml:space="preserve"> kan </w:t>
      </w:r>
      <w:r w:rsidR="00E03E29">
        <w:t>Inschrijver</w:t>
      </w:r>
      <w:r w:rsidRPr="0054419E">
        <w:t xml:space="preserve"> achteraf verzoeken bewijsstukken ter beschikking te stellen, die </w:t>
      </w:r>
      <w:r>
        <w:t xml:space="preserve">NWO </w:t>
      </w:r>
      <w:r w:rsidRPr="0054419E">
        <w:t xml:space="preserve">noodzakelijk acht voor de toetsing van de </w:t>
      </w:r>
      <w:r w:rsidR="007B37B0">
        <w:t xml:space="preserve">Geschiktheidseisen. </w:t>
      </w:r>
    </w:p>
    <w:p w:rsidR="00D47870" w:rsidRDefault="00E03E29" w:rsidP="005F5CF6">
      <w:r>
        <w:t>Inschrijver</w:t>
      </w:r>
      <w:r w:rsidR="00D47870">
        <w:t xml:space="preserve"> dient deze</w:t>
      </w:r>
      <w:r w:rsidR="00D47870" w:rsidRPr="0054419E">
        <w:t xml:space="preserve"> bewijsstukken </w:t>
      </w:r>
      <w:r w:rsidR="00D47870">
        <w:t>na een verzoek daartoe</w:t>
      </w:r>
      <w:r w:rsidR="00D47870" w:rsidRPr="0054419E">
        <w:t xml:space="preserve"> binnen 10 werkdagen aan te leveren.</w:t>
      </w:r>
    </w:p>
    <w:p w:rsidR="006D5CFD" w:rsidRDefault="006D5CFD">
      <w:pPr>
        <w:rPr>
          <w:rFonts w:cs="Verdana"/>
          <w:szCs w:val="15"/>
        </w:rPr>
      </w:pPr>
      <w:r>
        <w:rPr>
          <w:rFonts w:cs="Verdana"/>
          <w:szCs w:val="15"/>
        </w:rPr>
        <w:br w:type="page"/>
      </w:r>
    </w:p>
    <w:p w:rsidR="005C53B1" w:rsidRPr="00FE1521" w:rsidRDefault="00FE1521" w:rsidP="00FF07AF">
      <w:pPr>
        <w:pStyle w:val="Kop1"/>
      </w:pPr>
      <w:bookmarkStart w:id="55" w:name="_Toc494305642"/>
      <w:r>
        <w:lastRenderedPageBreak/>
        <w:t>Programma van Eisen</w:t>
      </w:r>
      <w:bookmarkEnd w:id="55"/>
    </w:p>
    <w:p w:rsidR="00FF01CB" w:rsidRDefault="00AF74B0" w:rsidP="00FF01CB">
      <w:r>
        <w:t xml:space="preserve">In dit hoofdstuk vindt u het programma van eisen. </w:t>
      </w:r>
      <w:r w:rsidR="00FF01CB">
        <w:t>Deze moeten gelezen worden in de context van de NWO en ZonMw organisatie. Zie</w:t>
      </w:r>
      <w:r>
        <w:t xml:space="preserve"> </w:t>
      </w:r>
      <w:r w:rsidR="000A7BF0" w:rsidRPr="00DA5A02">
        <w:rPr>
          <w:b/>
        </w:rPr>
        <w:t>B</w:t>
      </w:r>
      <w:r w:rsidRPr="00DA5A02">
        <w:rPr>
          <w:b/>
        </w:rPr>
        <w:t>ijlage</w:t>
      </w:r>
      <w:r w:rsidR="006B5EA8" w:rsidRPr="00DA5A02">
        <w:rPr>
          <w:b/>
        </w:rPr>
        <w:t xml:space="preserve"> 2</w:t>
      </w:r>
      <w:r w:rsidRPr="009960DD">
        <w:t xml:space="preserve"> </w:t>
      </w:r>
      <w:r w:rsidR="006B5EA8" w:rsidRPr="009960DD">
        <w:t>‘</w:t>
      </w:r>
      <w:r>
        <w:t>Context NWO, ZonMw en projectinformatie</w:t>
      </w:r>
      <w:r w:rsidR="006B5EA8">
        <w:t>’</w:t>
      </w:r>
      <w:r>
        <w:t xml:space="preserve">. </w:t>
      </w:r>
    </w:p>
    <w:p w:rsidR="0087193C" w:rsidRPr="00D05AE0" w:rsidRDefault="0087193C" w:rsidP="006E6D29">
      <w:pPr>
        <w:pStyle w:val="Kop2"/>
      </w:pPr>
      <w:bookmarkStart w:id="56" w:name="_Toc494305643"/>
      <w:r w:rsidRPr="00D05AE0">
        <w:t>Functionele eisen</w:t>
      </w:r>
      <w:bookmarkEnd w:id="56"/>
      <w:r w:rsidRPr="00D05AE0">
        <w:t xml:space="preserve"> </w:t>
      </w:r>
    </w:p>
    <w:p w:rsidR="0087193C" w:rsidRPr="00B450B4" w:rsidRDefault="0087193C" w:rsidP="00967618">
      <w:pPr>
        <w:pStyle w:val="Kop3"/>
      </w:pPr>
      <w:r w:rsidRPr="00B450B4">
        <w:t xml:space="preserve">Het </w:t>
      </w:r>
      <w:r w:rsidR="00464822">
        <w:t>Personeelsinformatie</w:t>
      </w:r>
      <w:r w:rsidRPr="00B450B4">
        <w:t xml:space="preserve">- en salarissysteem </w:t>
      </w:r>
      <w:r w:rsidR="00C51226">
        <w:t xml:space="preserve">(PSA) </w:t>
      </w:r>
      <w:r w:rsidRPr="00B450B4">
        <w:t>voldoet aan de geldende wet- en regelgeving voor de personeels- en salarisadministratie inclusief de rechten zoals afdrachtkortingen en loonkostenvoordeel. Het systeem is zodanig ingericht dat het naast deze wetgeving de ambtelijke verplichtingen en rechten ondersteun</w:t>
      </w:r>
      <w:r w:rsidR="00522F7B">
        <w:t>t</w:t>
      </w:r>
      <w:r w:rsidRPr="00B450B4">
        <w:t xml:space="preserve"> zoals het digitaal aanleveren van informatie aan het ABP pensioenfonds. Inschrijver onderhoudt deze inrichting onder andere door systeeminrichting aan te passen in geval van een wijzing in de geldende wet- en regelingeving.</w:t>
      </w:r>
    </w:p>
    <w:p w:rsidR="0087193C" w:rsidRPr="00B450B4" w:rsidRDefault="0087193C" w:rsidP="00967618">
      <w:pPr>
        <w:pStyle w:val="Kop3"/>
      </w:pPr>
      <w:r w:rsidRPr="00B450B4">
        <w:t>Inschrijver zorgt ervoor dat de salarisbetaling op de door ons gestelde betaaldata</w:t>
      </w:r>
      <w:r w:rsidR="00845FAB">
        <w:t xml:space="preserve"> door ons</w:t>
      </w:r>
      <w:r w:rsidRPr="00B450B4">
        <w:t xml:space="preserve"> tijdig uitgevoerd </w:t>
      </w:r>
      <w:r w:rsidR="00845FAB">
        <w:t>kan worden</w:t>
      </w:r>
      <w:r w:rsidRPr="00B450B4">
        <w:t xml:space="preserve">. </w:t>
      </w:r>
    </w:p>
    <w:p w:rsidR="0087193C" w:rsidRPr="00B450B4" w:rsidRDefault="0087193C" w:rsidP="00967618">
      <w:pPr>
        <w:pStyle w:val="Kop3"/>
      </w:pPr>
      <w:r w:rsidRPr="00B450B4">
        <w:t xml:space="preserve">Het personeels- en salarissysteem is zo geïntegreerd dat wijzigingen in de personeelsadministratie automatisch correct verwerkt worden in de salarisadministratie en omgekeerd. De medewerker </w:t>
      </w:r>
      <w:r w:rsidR="00365200">
        <w:t>Personeel</w:t>
      </w:r>
      <w:r w:rsidR="00173ED4">
        <w:t>-</w:t>
      </w:r>
      <w:r w:rsidR="00365200">
        <w:t xml:space="preserve"> en salarisadministratie</w:t>
      </w:r>
      <w:r w:rsidR="004255E9">
        <w:t xml:space="preserve"> </w:t>
      </w:r>
      <w:r w:rsidRPr="00B450B4">
        <w:t>heeft de mogelijkheid de wijzigingen te controleren/testen.</w:t>
      </w:r>
      <w:r w:rsidR="005E4C8A" w:rsidRPr="00B450B4" w:rsidDel="005E4C8A">
        <w:t xml:space="preserve"> </w:t>
      </w:r>
    </w:p>
    <w:p w:rsidR="0087193C" w:rsidRDefault="0087193C" w:rsidP="00967618">
      <w:pPr>
        <w:pStyle w:val="Kop3"/>
      </w:pPr>
      <w:r>
        <w:t>Het systeem is flexibel en ondersteunt het volgende:</w:t>
      </w:r>
    </w:p>
    <w:p w:rsidR="0087193C" w:rsidRDefault="0087193C" w:rsidP="002C29CE">
      <w:pPr>
        <w:pStyle w:val="Kop4"/>
        <w:tabs>
          <w:tab w:val="clear" w:pos="2988"/>
          <w:tab w:val="num" w:pos="1418"/>
        </w:tabs>
        <w:ind w:left="1418" w:hanging="425"/>
      </w:pPr>
      <w:r>
        <w:t>Elke mutatie die van invloed is op de salarisberekening kan zonder een handmatige herberekening of dubbele mutatie opgegeven worden. Voor deze mutaties geldt dat deze op elke willekeurige werkdag in de maand moeten kunnen worden opgegeven en de inwerkingtreding ervan moet op elk willekeurige dag van de maand ingesteld kunnen worden.</w:t>
      </w:r>
    </w:p>
    <w:p w:rsidR="0087193C" w:rsidRDefault="0087193C" w:rsidP="002C29CE">
      <w:pPr>
        <w:pStyle w:val="Kop4"/>
        <w:tabs>
          <w:tab w:val="clear" w:pos="2988"/>
          <w:tab w:val="num" w:pos="1418"/>
        </w:tabs>
        <w:ind w:left="1418" w:hanging="425"/>
      </w:pPr>
      <w:r>
        <w:t>Het flexibel instellen van de toegankelijkheid van de medewerkers zodat per rol bepaald kan worden welke gegevens over en door de medewerker geraadpleegd of gewijzigd kunnen worden. Het moet mogelijk zijn dat een deel van de medewerkergegevens in de p-dossiers voor een bepaalde rol niet toegankelijk is.</w:t>
      </w:r>
    </w:p>
    <w:p w:rsidR="0087193C" w:rsidRDefault="0087193C" w:rsidP="002C29CE">
      <w:pPr>
        <w:pStyle w:val="Kop4"/>
        <w:tabs>
          <w:tab w:val="clear" w:pos="2988"/>
          <w:tab w:val="num" w:pos="1418"/>
        </w:tabs>
        <w:ind w:left="1418" w:hanging="425"/>
      </w:pPr>
      <w:r>
        <w:t xml:space="preserve">De medewerker </w:t>
      </w:r>
      <w:r w:rsidR="00C51226">
        <w:t>Personeel- en salarisadministratie</w:t>
      </w:r>
      <w:r>
        <w:t xml:space="preserve"> moet in staat zijn de afhandelingen van wijzigingsverzoeken zelf in te richten op he</w:t>
      </w:r>
      <w:r w:rsidR="00F66DA1">
        <w:t xml:space="preserve">t vlak van 1) </w:t>
      </w:r>
      <w:r>
        <w:t>Akkoorden die gegeven worden</w:t>
      </w:r>
      <w:r w:rsidR="00F66DA1">
        <w:t xml:space="preserve"> en 2) </w:t>
      </w:r>
      <w:r>
        <w:t>De volgorde waarin de akkoorden gevraagd worden</w:t>
      </w:r>
      <w:r w:rsidR="009E6B1C">
        <w:t>.</w:t>
      </w:r>
    </w:p>
    <w:p w:rsidR="0087193C" w:rsidRDefault="0087193C" w:rsidP="002C29CE">
      <w:pPr>
        <w:pStyle w:val="Kop4"/>
        <w:tabs>
          <w:tab w:val="clear" w:pos="2988"/>
          <w:tab w:val="num" w:pos="1418"/>
        </w:tabs>
        <w:ind w:left="1418" w:hanging="425"/>
      </w:pPr>
      <w:r>
        <w:t xml:space="preserve">Het flexibel instellen van een signaal / trigger functie. Met de functie kan in ieder geval een medewerker </w:t>
      </w:r>
      <w:r w:rsidR="00C51226">
        <w:t>Personeel- en salarisadministratie</w:t>
      </w:r>
      <w:r>
        <w:t xml:space="preserve"> een signaal of trigger instellen voor een door hem te bepalen gebeurtenis en het moment waarop dit signaal of deze trigger gegeven moet worden.</w:t>
      </w:r>
      <w:r w:rsidR="009E6B1C">
        <w:t xml:space="preserve"> </w:t>
      </w:r>
    </w:p>
    <w:p w:rsidR="0087193C" w:rsidRDefault="0087193C" w:rsidP="002C29CE">
      <w:pPr>
        <w:pStyle w:val="Kop4"/>
        <w:tabs>
          <w:tab w:val="clear" w:pos="2988"/>
          <w:tab w:val="num" w:pos="1418"/>
        </w:tabs>
        <w:ind w:left="1418" w:hanging="425"/>
      </w:pPr>
      <w:r>
        <w:t>Het aanbieden van de secundaire arbeidsvoorwaarden conform een zg</w:t>
      </w:r>
      <w:r w:rsidR="0040568E">
        <w:t>n</w:t>
      </w:r>
      <w:r>
        <w:t xml:space="preserve">. </w:t>
      </w:r>
      <w:r w:rsidR="00861E3D">
        <w:t>‘</w:t>
      </w:r>
      <w:r w:rsidR="001C1529" w:rsidRPr="00861E3D">
        <w:t>cafetaria model</w:t>
      </w:r>
      <w:r w:rsidR="00861E3D">
        <w:t>’</w:t>
      </w:r>
      <w:r>
        <w:t>.</w:t>
      </w:r>
    </w:p>
    <w:p w:rsidR="0087193C" w:rsidRDefault="0087193C" w:rsidP="00967618">
      <w:pPr>
        <w:pStyle w:val="Kop3"/>
      </w:pPr>
      <w:r>
        <w:t xml:space="preserve">De medewerker </w:t>
      </w:r>
      <w:r w:rsidR="00C51226">
        <w:t>Personeel- en salarisadministratie</w:t>
      </w:r>
      <w:r>
        <w:t xml:space="preserve"> kan met het systeem proefberekeningen uitvoeren om zo een beeld te krijgen van het effect van een mogelijke wijziging op het salaris van een medewerker.</w:t>
      </w:r>
    </w:p>
    <w:p w:rsidR="00F00CC7" w:rsidRPr="00967618" w:rsidRDefault="00F00CC7" w:rsidP="00967618">
      <w:pPr>
        <w:pStyle w:val="Kop3"/>
      </w:pPr>
      <w:r w:rsidRPr="00AA0218">
        <w:t xml:space="preserve">Het is mogelijk om de </w:t>
      </w:r>
      <w:r w:rsidRPr="009960DD">
        <w:t xml:space="preserve">in </w:t>
      </w:r>
      <w:r w:rsidRPr="00DA5A02">
        <w:rPr>
          <w:b/>
        </w:rPr>
        <w:t xml:space="preserve">Bijlage </w:t>
      </w:r>
      <w:r w:rsidR="00AA0218" w:rsidRPr="00DA5A02">
        <w:rPr>
          <w:b/>
        </w:rPr>
        <w:t>2</w:t>
      </w:r>
      <w:r w:rsidRPr="009960DD">
        <w:t xml:space="preserve"> alinea </w:t>
      </w:r>
      <w:r w:rsidRPr="00AA0218">
        <w:t xml:space="preserve">5.1 </w:t>
      </w:r>
      <w:r w:rsidRPr="00967618">
        <w:t xml:space="preserve">beschreven koppelingen dan wel interfaces te maken tussen het personeelsinformatie- en salarissysteem en de bij NWO aanwezige systemen (Active Directory, Werving en Selectietool, Financiële administratie, Datawarehouse, Tijdschrijven, Arbodienst systeem) en het intranet. </w:t>
      </w:r>
    </w:p>
    <w:p w:rsidR="0087193C" w:rsidRPr="005F5CF6" w:rsidRDefault="0087193C" w:rsidP="00967618">
      <w:pPr>
        <w:pStyle w:val="Kop3"/>
      </w:pPr>
      <w:r w:rsidRPr="005F5CF6">
        <w:t xml:space="preserve">Het nieuwe </w:t>
      </w:r>
      <w:r w:rsidR="00464822">
        <w:t>Personeelsinformatie</w:t>
      </w:r>
      <w:r w:rsidRPr="005F5CF6">
        <w:t>- en salarissysteem ondersteunt standaard de volgende onderdelen:</w:t>
      </w:r>
    </w:p>
    <w:p w:rsidR="0087193C" w:rsidRPr="005F5CF6" w:rsidRDefault="0087193C" w:rsidP="002C29CE">
      <w:pPr>
        <w:pStyle w:val="Kop4"/>
        <w:tabs>
          <w:tab w:val="clear" w:pos="2988"/>
          <w:tab w:val="num" w:pos="1418"/>
        </w:tabs>
        <w:ind w:left="1418" w:hanging="425"/>
      </w:pPr>
      <w:r w:rsidRPr="005F5CF6">
        <w:t>Het opvoeren van nieuwe medewerkers. Het gaat hier om zowel de interne medewerkers als de externe medewerkers. De externe medewerker staat wel in het systeem, maar wordt niet meegenomen in de salarisadministratie.</w:t>
      </w:r>
    </w:p>
    <w:p w:rsidR="0087193C" w:rsidRPr="005F5CF6" w:rsidRDefault="0087193C" w:rsidP="002C29CE">
      <w:pPr>
        <w:pStyle w:val="Kop4"/>
        <w:tabs>
          <w:tab w:val="clear" w:pos="2988"/>
          <w:tab w:val="num" w:pos="1418"/>
        </w:tabs>
        <w:ind w:left="1418" w:hanging="425"/>
      </w:pPr>
      <w:r w:rsidRPr="005F5CF6">
        <w:t xml:space="preserve">Digitale dossiervorming personeelsdossiers inclusief onderhoud (en dus </w:t>
      </w:r>
      <w:r w:rsidR="001A3E0A">
        <w:t xml:space="preserve">ook </w:t>
      </w:r>
      <w:r w:rsidRPr="005F5CF6">
        <w:t>vernietiging) van gegevens</w:t>
      </w:r>
      <w:r w:rsidR="001A3E0A">
        <w:t>.</w:t>
      </w:r>
      <w:r w:rsidRPr="005F5CF6">
        <w:t xml:space="preserve"> </w:t>
      </w:r>
    </w:p>
    <w:p w:rsidR="0087193C" w:rsidRPr="005F5CF6" w:rsidRDefault="0087193C" w:rsidP="002C29CE">
      <w:pPr>
        <w:pStyle w:val="Kop4"/>
        <w:tabs>
          <w:tab w:val="clear" w:pos="2988"/>
          <w:tab w:val="num" w:pos="1418"/>
        </w:tabs>
        <w:ind w:left="1418" w:hanging="425"/>
      </w:pPr>
      <w:r w:rsidRPr="005F5CF6">
        <w:t>Het uitvoerbaar maken van de administratieverwerking van de uitvoering van de primaire en secundaire arbeidsvoorwaarden waaronder de cao-afspraken en uitvoeringsregelingen zoals bij promotie, mobiliteit, verlof, verhuizing, toelages en vergoedingen. Het systeem hoeft niet conform de cao ingericht zijn, maar moet een uitvoering ervan kunnen verwerken.</w:t>
      </w:r>
    </w:p>
    <w:p w:rsidR="0087193C" w:rsidRPr="005F5CF6" w:rsidRDefault="0087193C" w:rsidP="002C29CE">
      <w:pPr>
        <w:pStyle w:val="Kop4"/>
        <w:tabs>
          <w:tab w:val="clear" w:pos="2988"/>
          <w:tab w:val="num" w:pos="1418"/>
        </w:tabs>
        <w:ind w:left="1418" w:hanging="425"/>
      </w:pPr>
      <w:r w:rsidRPr="005F5CF6">
        <w:t>Verlofregistratie</w:t>
      </w:r>
      <w:r w:rsidR="001A3E0A">
        <w:t>.</w:t>
      </w:r>
    </w:p>
    <w:p w:rsidR="0087193C" w:rsidRPr="005F5CF6" w:rsidRDefault="0087193C" w:rsidP="002C29CE">
      <w:pPr>
        <w:pStyle w:val="Kop4"/>
        <w:tabs>
          <w:tab w:val="clear" w:pos="2988"/>
          <w:tab w:val="num" w:pos="1418"/>
        </w:tabs>
        <w:ind w:left="1418" w:hanging="425"/>
      </w:pPr>
      <w:r w:rsidRPr="005F5CF6">
        <w:t>Ziekteverzuimregistratie</w:t>
      </w:r>
      <w:r w:rsidR="001A3E0A">
        <w:t>.</w:t>
      </w:r>
    </w:p>
    <w:p w:rsidR="0087193C" w:rsidRPr="005F5CF6" w:rsidRDefault="00593CFB" w:rsidP="002C29CE">
      <w:pPr>
        <w:pStyle w:val="Kop4"/>
        <w:tabs>
          <w:tab w:val="clear" w:pos="2988"/>
          <w:tab w:val="num" w:pos="1418"/>
        </w:tabs>
        <w:ind w:left="1418" w:hanging="425"/>
      </w:pPr>
      <w:r w:rsidRPr="005F5CF6">
        <w:t>A</w:t>
      </w:r>
      <w:r w:rsidR="0087193C" w:rsidRPr="005F5CF6">
        <w:t xml:space="preserve">dministratief afhandelen van einde dienstverband medewerkers, inclusief het uitbetalen van een uitkering bij medewerkers die ziek uit dienst gaan of binnen een bepaalde en instelbare periode na uitdiensttreding ziek worden. Deze laatste ondersteuning is nodig omdat NWO risicodragend is voor dit deel van de ziektewetuitkering. </w:t>
      </w:r>
    </w:p>
    <w:p w:rsidR="0087193C" w:rsidRPr="005F5CF6" w:rsidRDefault="0087193C" w:rsidP="002C29CE">
      <w:pPr>
        <w:pStyle w:val="Kop4"/>
        <w:tabs>
          <w:tab w:val="clear" w:pos="2988"/>
          <w:tab w:val="num" w:pos="1418"/>
        </w:tabs>
        <w:ind w:left="1418" w:hanging="425"/>
      </w:pPr>
      <w:r w:rsidRPr="005F5CF6">
        <w:t>De administratie van functies op basis van het voor NWO geldende functiehuis.</w:t>
      </w:r>
    </w:p>
    <w:p w:rsidR="0087193C" w:rsidRPr="005F5CF6" w:rsidRDefault="0087193C" w:rsidP="002C29CE">
      <w:pPr>
        <w:pStyle w:val="Kop4"/>
        <w:tabs>
          <w:tab w:val="clear" w:pos="2988"/>
          <w:tab w:val="num" w:pos="1418"/>
        </w:tabs>
        <w:ind w:left="1418" w:hanging="425"/>
      </w:pPr>
      <w:r w:rsidRPr="005F5CF6">
        <w:t xml:space="preserve">Ondersteuning bij de beoordelings- en ontwikkelingscyclus (Resultaat &amp; Ontwikkeling R&amp;O-cyclus). </w:t>
      </w:r>
    </w:p>
    <w:p w:rsidR="0087193C" w:rsidRPr="005F5CF6" w:rsidRDefault="0087193C" w:rsidP="002C29CE">
      <w:pPr>
        <w:pStyle w:val="Kop4"/>
        <w:tabs>
          <w:tab w:val="clear" w:pos="2988"/>
          <w:tab w:val="num" w:pos="1418"/>
        </w:tabs>
        <w:ind w:left="1418" w:hanging="425"/>
      </w:pPr>
      <w:r w:rsidRPr="005F5CF6">
        <w:lastRenderedPageBreak/>
        <w:t>Het uitvoeren van de salarisadministratie.</w:t>
      </w:r>
    </w:p>
    <w:p w:rsidR="0087193C" w:rsidRPr="005F5CF6" w:rsidRDefault="0087193C" w:rsidP="002C29CE">
      <w:pPr>
        <w:pStyle w:val="Kop4"/>
        <w:tabs>
          <w:tab w:val="clear" w:pos="2988"/>
          <w:tab w:val="num" w:pos="1418"/>
        </w:tabs>
        <w:ind w:left="1418" w:hanging="425"/>
      </w:pPr>
      <w:r w:rsidRPr="005F5CF6">
        <w:t xml:space="preserve">Het opstellen van overzichten en ondersteunen bij het samenstellen van rapportages. Het gaat hier om overzichten over de gegevens die in het systeem staan en berekeningen daarvan. De overzichten moeten een bepaalde periode </w:t>
      </w:r>
      <w:r w:rsidR="005302A5" w:rsidRPr="005F5CF6">
        <w:t>beslaan</w:t>
      </w:r>
      <w:r w:rsidR="005302A5">
        <w:t xml:space="preserve"> of een bepaalde peildatum hebben</w:t>
      </w:r>
      <w:r w:rsidRPr="005F5CF6">
        <w:t>.</w:t>
      </w:r>
    </w:p>
    <w:p w:rsidR="0087193C" w:rsidRPr="00990B0E" w:rsidRDefault="0087193C" w:rsidP="00967618">
      <w:pPr>
        <w:pStyle w:val="Kop3"/>
      </w:pPr>
      <w:r w:rsidRPr="00990B0E">
        <w:t xml:space="preserve">Het systeem moet een automatisch bericht naar de ketenpartners kunnen sturen in geval van: </w:t>
      </w:r>
    </w:p>
    <w:p w:rsidR="0087193C" w:rsidRDefault="0087193C" w:rsidP="002C29CE">
      <w:pPr>
        <w:pStyle w:val="Kop4"/>
        <w:tabs>
          <w:tab w:val="clear" w:pos="2988"/>
          <w:tab w:val="num" w:pos="1418"/>
        </w:tabs>
        <w:ind w:left="1418" w:hanging="425"/>
      </w:pPr>
      <w:r>
        <w:t>Start dienstverband</w:t>
      </w:r>
    </w:p>
    <w:p w:rsidR="0087193C" w:rsidRDefault="0087193C" w:rsidP="002C29CE">
      <w:pPr>
        <w:pStyle w:val="Kop4"/>
        <w:tabs>
          <w:tab w:val="clear" w:pos="2988"/>
          <w:tab w:val="num" w:pos="1418"/>
        </w:tabs>
        <w:ind w:left="1418" w:hanging="425"/>
      </w:pPr>
      <w:r>
        <w:t>Salarisbetaling (in ieder geval ABP en de Belastingdienst)</w:t>
      </w:r>
    </w:p>
    <w:p w:rsidR="0087193C" w:rsidRDefault="0087193C" w:rsidP="002C29CE">
      <w:pPr>
        <w:pStyle w:val="Kop4"/>
        <w:tabs>
          <w:tab w:val="clear" w:pos="2988"/>
          <w:tab w:val="num" w:pos="1418"/>
        </w:tabs>
        <w:ind w:left="1418" w:hanging="425"/>
      </w:pPr>
      <w:r>
        <w:t>Ziekteverzuim (conform wet poortwachter en de arbodienst)</w:t>
      </w:r>
    </w:p>
    <w:p w:rsidR="0087193C" w:rsidRDefault="0087193C" w:rsidP="002C29CE">
      <w:pPr>
        <w:pStyle w:val="Kop4"/>
        <w:tabs>
          <w:tab w:val="clear" w:pos="2988"/>
          <w:tab w:val="num" w:pos="1418"/>
        </w:tabs>
        <w:ind w:left="1418" w:hanging="425"/>
      </w:pPr>
      <w:r>
        <w:t>Einde dienstverband</w:t>
      </w:r>
    </w:p>
    <w:p w:rsidR="0087193C" w:rsidRDefault="0087193C" w:rsidP="00967618">
      <w:pPr>
        <w:pStyle w:val="Kop3"/>
      </w:pPr>
      <w:r>
        <w:t xml:space="preserve">Het </w:t>
      </w:r>
      <w:r w:rsidR="00464822">
        <w:t>Personeelsinformatie</w:t>
      </w:r>
      <w:r>
        <w:t>- en salarissysteem biedt de mogelijkheid om in geval van onvoorziene situaties of correcties een betaling buiten de salarisbetaling om te laten plaatsvinden en in de salarisadministratie te verwerken</w:t>
      </w:r>
      <w:r w:rsidR="001A3E0A">
        <w:t xml:space="preserve"> en</w:t>
      </w:r>
      <w:r>
        <w:t>/</w:t>
      </w:r>
      <w:r w:rsidR="001A3E0A">
        <w:t xml:space="preserve">of </w:t>
      </w:r>
      <w:r>
        <w:t xml:space="preserve">verrekenen. </w:t>
      </w:r>
    </w:p>
    <w:p w:rsidR="0087193C" w:rsidRDefault="0087193C" w:rsidP="00967618">
      <w:pPr>
        <w:pStyle w:val="Kop3"/>
      </w:pPr>
      <w:r>
        <w:t xml:space="preserve">Naast de medewerker </w:t>
      </w:r>
      <w:r w:rsidR="00C51226">
        <w:t>Personeel- en salarisadministratie</w:t>
      </w:r>
      <w:r>
        <w:t xml:space="preserve"> moeten de medewerker, leidinggevende en P&amp;O-adviseur online medewerkergegevens kunnen raadplegen, toevoegen of een wijziging aanvragen; alles conform </w:t>
      </w:r>
      <w:r w:rsidR="001A3E0A">
        <w:t xml:space="preserve">de </w:t>
      </w:r>
      <w:r>
        <w:t>op dat moment geldende wet- en regelgeving.</w:t>
      </w:r>
    </w:p>
    <w:p w:rsidR="0087193C" w:rsidRDefault="0087193C" w:rsidP="00967618">
      <w:pPr>
        <w:pStyle w:val="Kop3"/>
      </w:pPr>
      <w:r>
        <w:t>Medewerkers kunnen hun salarisstrook en jaaropgave in een voor he</w:t>
      </w:r>
      <w:r w:rsidR="004863AF">
        <w:t>n</w:t>
      </w:r>
      <w:r>
        <w:t xml:space="preserve"> persoonlijke locatieonafhankelijke omgeving</w:t>
      </w:r>
      <w:r w:rsidR="00E145A2">
        <w:t xml:space="preserve"> digitaal</w:t>
      </w:r>
      <w:r>
        <w:t xml:space="preserve"> raadplegen. </w:t>
      </w:r>
    </w:p>
    <w:p w:rsidR="00A812DA" w:rsidRDefault="0087193C" w:rsidP="00967618">
      <w:pPr>
        <w:pStyle w:val="Kop3"/>
      </w:pPr>
      <w:r>
        <w:t>Er moet een jaarlijkse rapportage van de door accountants uitgevoerde toetsing en beoordeling op validiteit en bestendigheid van de beheersingsmaatregelen rondom het salarissysteem en de procedures gemaakt kunnen worden (ISAE 3402 wordt door onze accountants opgevraagd).</w:t>
      </w:r>
    </w:p>
    <w:p w:rsidR="00A812DA" w:rsidRDefault="0087193C" w:rsidP="00967618">
      <w:pPr>
        <w:pStyle w:val="Kop3"/>
      </w:pPr>
      <w:r>
        <w:t xml:space="preserve">Het moet mogelijk zijn om aan records/medewerkergegevens kenmerken toe te voegen waarop gerapporteerd kan worden. Voor een deel van deze kenmerken geldt dat de medewerker </w:t>
      </w:r>
      <w:r w:rsidR="00C51226">
        <w:t>Personeel- en salarisadministratie</w:t>
      </w:r>
      <w:r>
        <w:t xml:space="preserve"> deze zelf kan invullen/bepalen, zodat het mogelijk is om over nieuw beleid van de organisatie te rapporteren.</w:t>
      </w:r>
    </w:p>
    <w:p w:rsidR="0087193C" w:rsidRPr="00663E50" w:rsidRDefault="0087193C" w:rsidP="00A812DA">
      <w:pPr>
        <w:pStyle w:val="Kop2"/>
      </w:pPr>
      <w:bookmarkStart w:id="57" w:name="_Toc494305644"/>
      <w:r w:rsidRPr="00663E50">
        <w:t>Eisen aan de oplevering</w:t>
      </w:r>
      <w:bookmarkEnd w:id="57"/>
      <w:r w:rsidR="00850871">
        <w:t xml:space="preserve">  </w:t>
      </w:r>
    </w:p>
    <w:p w:rsidR="007A56AC" w:rsidRDefault="00850871" w:rsidP="00967618">
      <w:pPr>
        <w:pStyle w:val="Kop3"/>
      </w:pPr>
      <w:r w:rsidRPr="00850871">
        <w:t>Op 1 januari 2019 wordt het nieuwe Personeelsinformatie- en salarissysteem in gebruik genomen door de medewerkers van NWO en ZonMw</w:t>
      </w:r>
      <w:r w:rsidR="007A56AC">
        <w:t xml:space="preserve">. </w:t>
      </w:r>
    </w:p>
    <w:p w:rsidR="00850871" w:rsidRPr="00850871" w:rsidRDefault="007A56AC" w:rsidP="00967618">
      <w:pPr>
        <w:pStyle w:val="Kop3"/>
      </w:pPr>
      <w:r w:rsidRPr="00967618">
        <w:t>Het systeem kan per 1 januari 2019 in beheer worden genomen.</w:t>
      </w:r>
    </w:p>
    <w:p w:rsidR="001A369D" w:rsidRPr="001A369D" w:rsidRDefault="000A7BF0" w:rsidP="001A369D">
      <w:pPr>
        <w:pStyle w:val="Kop2"/>
      </w:pPr>
      <w:bookmarkStart w:id="58" w:name="_Toc494305645"/>
      <w:r>
        <w:t xml:space="preserve">Akkoordverklaring </w:t>
      </w:r>
      <w:r w:rsidR="001A369D">
        <w:t>Technische security &amp; beheer eisen</w:t>
      </w:r>
      <w:bookmarkEnd w:id="58"/>
    </w:p>
    <w:p w:rsidR="00AD600B" w:rsidRDefault="001A369D" w:rsidP="001A369D">
      <w:r w:rsidRPr="00DA5A02">
        <w:rPr>
          <w:b/>
        </w:rPr>
        <w:t>Bijlage</w:t>
      </w:r>
      <w:r w:rsidRPr="00DA5A02">
        <w:t xml:space="preserve"> </w:t>
      </w:r>
      <w:r w:rsidR="00AA0218" w:rsidRPr="00DA5A02">
        <w:rPr>
          <w:b/>
        </w:rPr>
        <w:t>7</w:t>
      </w:r>
      <w:r w:rsidRPr="00DA5A02">
        <w:t xml:space="preserve"> </w:t>
      </w:r>
      <w:r w:rsidRPr="00BC2498">
        <w:t xml:space="preserve">bevat het programma van eisen waaraan een aangeboden SaaS oplossing moet voldoen voordat het bij NWO gebruikt kan worden. </w:t>
      </w:r>
      <w:r w:rsidR="00DA5A02">
        <w:t>Inschrijver</w:t>
      </w:r>
      <w:r w:rsidRPr="00BC2498">
        <w:t xml:space="preserve"> kan bij enkele of alle punten </w:t>
      </w:r>
      <w:r w:rsidR="00225625">
        <w:t xml:space="preserve">naar eigen keuze </w:t>
      </w:r>
      <w:r w:rsidRPr="00BC2498">
        <w:t xml:space="preserve">een toelichting geven. </w:t>
      </w:r>
    </w:p>
    <w:p w:rsidR="00967618" w:rsidRPr="000A7BF0" w:rsidRDefault="000A7BF0" w:rsidP="001A369D">
      <w:r w:rsidRPr="00AD600B">
        <w:rPr>
          <w:b/>
        </w:rPr>
        <w:t>NB</w:t>
      </w:r>
      <w:r w:rsidR="00AD600B">
        <w:rPr>
          <w:b/>
        </w:rPr>
        <w:t>:</w:t>
      </w:r>
      <w:r w:rsidRPr="00AD600B">
        <w:rPr>
          <w:b/>
        </w:rPr>
        <w:t xml:space="preserve"> Bij de eis onder 3.6 is een toelichting verplicht!</w:t>
      </w:r>
      <w:r w:rsidRPr="00BC2498">
        <w:rPr>
          <w:b/>
        </w:rPr>
        <w:br/>
      </w:r>
      <w:r w:rsidR="00225625">
        <w:t>Inschrijver</w:t>
      </w:r>
      <w:r w:rsidRPr="00BC2498">
        <w:t xml:space="preserve"> dient </w:t>
      </w:r>
      <w:r w:rsidRPr="00DA5A02">
        <w:rPr>
          <w:b/>
        </w:rPr>
        <w:t>Bijlage</w:t>
      </w:r>
      <w:r w:rsidRPr="00DA5A02">
        <w:t xml:space="preserve"> </w:t>
      </w:r>
      <w:r w:rsidR="00AA0218" w:rsidRPr="00DA5A02">
        <w:rPr>
          <w:b/>
        </w:rPr>
        <w:t>7</w:t>
      </w:r>
      <w:r w:rsidRPr="00BC2498">
        <w:t xml:space="preserve"> ‘</w:t>
      </w:r>
      <w:r w:rsidRPr="00967618">
        <w:rPr>
          <w:b/>
        </w:rPr>
        <w:t xml:space="preserve">Akkoordverklaring </w:t>
      </w:r>
      <w:r>
        <w:rPr>
          <w:b/>
        </w:rPr>
        <w:t>Technische</w:t>
      </w:r>
      <w:r w:rsidR="00BC2498">
        <w:rPr>
          <w:b/>
        </w:rPr>
        <w:t>,</w:t>
      </w:r>
      <w:r>
        <w:rPr>
          <w:b/>
        </w:rPr>
        <w:t xml:space="preserve"> security &amp; beheer eisen</w:t>
      </w:r>
      <w:r w:rsidRPr="00967618">
        <w:rPr>
          <w:b/>
        </w:rPr>
        <w:t>’</w:t>
      </w:r>
      <w:r>
        <w:t xml:space="preserve"> </w:t>
      </w:r>
      <w:r w:rsidR="008E47E2">
        <w:t xml:space="preserve">in te vullen en </w:t>
      </w:r>
      <w:r>
        <w:t xml:space="preserve">rechtsgeldig te ondertekenen en aan </w:t>
      </w:r>
      <w:r w:rsidR="00225625">
        <w:t>zijn</w:t>
      </w:r>
      <w:r>
        <w:t xml:space="preserve"> inschrijving toe te voegen en uploaden op </w:t>
      </w:r>
      <w:hyperlink r:id="rId30" w:history="1">
        <w:r w:rsidRPr="00C03041">
          <w:rPr>
            <w:rStyle w:val="Hyperlink"/>
          </w:rPr>
          <w:t>www.tenderned.nl</w:t>
        </w:r>
      </w:hyperlink>
      <w:r>
        <w:t xml:space="preserve"> om hiermee te verklaren dat </w:t>
      </w:r>
      <w:r w:rsidR="00225625">
        <w:t>Inschrijver</w:t>
      </w:r>
      <w:r>
        <w:t xml:space="preserve"> akkoord gaa</w:t>
      </w:r>
      <w:r w:rsidR="00225625">
        <w:t>t met en gedurende de Opdracht zal</w:t>
      </w:r>
      <w:r>
        <w:t xml:space="preserve"> voldoen aan de in dit hoofdstuk gestelde eisen.</w:t>
      </w:r>
    </w:p>
    <w:p w:rsidR="0087193C" w:rsidRPr="00663E50" w:rsidRDefault="0087193C" w:rsidP="00663E50">
      <w:pPr>
        <w:pStyle w:val="Kop2"/>
      </w:pPr>
      <w:bookmarkStart w:id="59" w:name="_Toc494305646"/>
      <w:r w:rsidRPr="00663E50">
        <w:t>Akkoordverklaring eisen</w:t>
      </w:r>
      <w:r w:rsidR="006015CC">
        <w:t xml:space="preserve"> hoofdstuk 6</w:t>
      </w:r>
      <w:bookmarkEnd w:id="59"/>
      <w:r w:rsidR="006015CC">
        <w:t xml:space="preserve"> </w:t>
      </w:r>
    </w:p>
    <w:p w:rsidR="0087193C" w:rsidRDefault="0087193C" w:rsidP="00CD61A0">
      <w:r>
        <w:t xml:space="preserve">In dit hoofdstuk </w:t>
      </w:r>
      <w:r w:rsidR="006015CC">
        <w:t xml:space="preserve">6 </w:t>
      </w:r>
      <w:r>
        <w:t xml:space="preserve">zijn de eisen opgenomen die NWO stelt aan de gevraagde dienstverlening en aan de prijsstelling. </w:t>
      </w:r>
      <w:r w:rsidR="00225625">
        <w:t>Inschrijver</w:t>
      </w:r>
      <w:r>
        <w:t xml:space="preserve"> </w:t>
      </w:r>
      <w:r w:rsidRPr="009960DD">
        <w:t xml:space="preserve">dient </w:t>
      </w:r>
      <w:r w:rsidR="000A7BF0" w:rsidRPr="00225625">
        <w:rPr>
          <w:b/>
        </w:rPr>
        <w:t>B</w:t>
      </w:r>
      <w:r w:rsidRPr="00225625">
        <w:rPr>
          <w:b/>
        </w:rPr>
        <w:t>ijlage</w:t>
      </w:r>
      <w:r w:rsidRPr="00225625">
        <w:t xml:space="preserve"> </w:t>
      </w:r>
      <w:r w:rsidR="00AA0218" w:rsidRPr="00225625">
        <w:rPr>
          <w:b/>
        </w:rPr>
        <w:t>8</w:t>
      </w:r>
      <w:r w:rsidRPr="00225625">
        <w:t xml:space="preserve"> ‘</w:t>
      </w:r>
      <w:r w:rsidRPr="00967618">
        <w:rPr>
          <w:b/>
        </w:rPr>
        <w:t>Akkoordverklaring PvE’</w:t>
      </w:r>
      <w:r>
        <w:t xml:space="preserve"> rechtsgeldig te ondertekenen en aan </w:t>
      </w:r>
      <w:r w:rsidR="00225625">
        <w:t>zijn</w:t>
      </w:r>
      <w:r>
        <w:t xml:space="preserve"> </w:t>
      </w:r>
      <w:r w:rsidR="00225625">
        <w:t>I</w:t>
      </w:r>
      <w:r>
        <w:t>nschrijving toe te voegen</w:t>
      </w:r>
      <w:r w:rsidR="008E2C3E">
        <w:t xml:space="preserve"> en </w:t>
      </w:r>
      <w:r w:rsidR="00225625">
        <w:t xml:space="preserve">te </w:t>
      </w:r>
      <w:r w:rsidR="008E2C3E">
        <w:t xml:space="preserve">uploaden op </w:t>
      </w:r>
      <w:hyperlink r:id="rId31" w:history="1">
        <w:r w:rsidR="008E2C3E" w:rsidRPr="00C03041">
          <w:rPr>
            <w:rStyle w:val="Hyperlink"/>
          </w:rPr>
          <w:t>www.tenderned.nl</w:t>
        </w:r>
      </w:hyperlink>
      <w:r w:rsidR="008E2C3E">
        <w:t xml:space="preserve"> </w:t>
      </w:r>
      <w:r>
        <w:t xml:space="preserve">om hiermee te verklaren dat </w:t>
      </w:r>
      <w:r w:rsidR="00225625">
        <w:t>Inschrijver</w:t>
      </w:r>
      <w:r>
        <w:t xml:space="preserve"> akkoord gaat met en </w:t>
      </w:r>
      <w:r w:rsidR="00225625">
        <w:t>gedurende de Opdracht zal</w:t>
      </w:r>
      <w:r>
        <w:t xml:space="preserve"> voldoen aan de in dit hoofdstuk gestelde eisen.</w:t>
      </w:r>
      <w:r w:rsidR="00C51226">
        <w:t xml:space="preserve"> </w:t>
      </w:r>
      <w:r>
        <w:t xml:space="preserve">Het niet voldoen aan een of meerdere eisen betekent uitsluiting van verdere beoordeling en uw Inschrijving valt in dat geval af. </w:t>
      </w:r>
    </w:p>
    <w:p w:rsidR="0087193C" w:rsidRPr="00663E50" w:rsidRDefault="0087193C" w:rsidP="00663E50">
      <w:pPr>
        <w:pStyle w:val="Kop2"/>
      </w:pPr>
      <w:bookmarkStart w:id="60" w:name="_Toc494305647"/>
      <w:r w:rsidRPr="00663E50">
        <w:t xml:space="preserve">Akkoordverklaring concept </w:t>
      </w:r>
      <w:r w:rsidR="00BC2498">
        <w:t>O</w:t>
      </w:r>
      <w:r w:rsidRPr="00663E50">
        <w:t>vereenkomst, ARBIT 2016 (inkoopvoorwaarden) en Bewerkersovereenkomst</w:t>
      </w:r>
      <w:bookmarkEnd w:id="60"/>
    </w:p>
    <w:p w:rsidR="0087193C" w:rsidRPr="00BC2498" w:rsidRDefault="00225625" w:rsidP="00CD61A0">
      <w:r>
        <w:t>Inschrijver</w:t>
      </w:r>
      <w:r w:rsidR="0087193C">
        <w:t xml:space="preserve"> gaat akkoord met het concept van de </w:t>
      </w:r>
      <w:r w:rsidR="00BC2498">
        <w:t>O</w:t>
      </w:r>
      <w:r w:rsidR="0087193C">
        <w:t>vereenkomst (</w:t>
      </w:r>
      <w:r w:rsidR="0087193C" w:rsidRPr="00BC2498">
        <w:t xml:space="preserve">zie </w:t>
      </w:r>
      <w:r w:rsidR="000A7BF0" w:rsidRPr="00225625">
        <w:rPr>
          <w:b/>
        </w:rPr>
        <w:t>B</w:t>
      </w:r>
      <w:r w:rsidR="0087193C" w:rsidRPr="00225625">
        <w:rPr>
          <w:b/>
        </w:rPr>
        <w:t>ijlage</w:t>
      </w:r>
      <w:r w:rsidR="007A424F" w:rsidRPr="00225625">
        <w:rPr>
          <w:b/>
        </w:rPr>
        <w:t xml:space="preserve"> 9</w:t>
      </w:r>
      <w:r w:rsidR="0087193C" w:rsidRPr="00BC2498">
        <w:t>), de van toepassing zijnde inkoopvoorwaarden</w:t>
      </w:r>
      <w:r w:rsidR="006E05AA" w:rsidRPr="00BC2498">
        <w:t xml:space="preserve"> (</w:t>
      </w:r>
      <w:r w:rsidR="0087193C" w:rsidRPr="00BC2498">
        <w:t xml:space="preserve">de Algemene Rijksvoorwaarden voor IT-overeenkomsten 2016, ARBIT 2016, (zie </w:t>
      </w:r>
      <w:r w:rsidR="000A7BF0" w:rsidRPr="00225625">
        <w:rPr>
          <w:b/>
        </w:rPr>
        <w:t>B</w:t>
      </w:r>
      <w:r w:rsidR="0087193C" w:rsidRPr="00225625">
        <w:rPr>
          <w:b/>
        </w:rPr>
        <w:t>ijlage</w:t>
      </w:r>
      <w:r w:rsidR="00C2202C" w:rsidRPr="00225625">
        <w:t xml:space="preserve"> </w:t>
      </w:r>
      <w:r w:rsidR="00577FE8" w:rsidRPr="00225625">
        <w:rPr>
          <w:b/>
        </w:rPr>
        <w:t>10</w:t>
      </w:r>
      <w:r w:rsidR="0087193C" w:rsidRPr="00BC2498">
        <w:t xml:space="preserve">), en de zogenaamde Bewerkersovereenkomst (zie </w:t>
      </w:r>
      <w:r w:rsidR="000A7BF0" w:rsidRPr="00225625">
        <w:rPr>
          <w:b/>
        </w:rPr>
        <w:t>B</w:t>
      </w:r>
      <w:r w:rsidR="0087193C" w:rsidRPr="00225625">
        <w:rPr>
          <w:b/>
        </w:rPr>
        <w:t>ijlage</w:t>
      </w:r>
      <w:r w:rsidR="00C2202C" w:rsidRPr="00225625">
        <w:t xml:space="preserve"> </w:t>
      </w:r>
      <w:r w:rsidR="00577FE8" w:rsidRPr="00225625">
        <w:rPr>
          <w:b/>
        </w:rPr>
        <w:t>11</w:t>
      </w:r>
      <w:r w:rsidR="0087193C" w:rsidRPr="00BC2498">
        <w:t>), die als bijlagen deel uitmaken van deze Offerteaanvraag.</w:t>
      </w:r>
    </w:p>
    <w:p w:rsidR="0087193C" w:rsidRDefault="00225625" w:rsidP="00CD61A0">
      <w:r>
        <w:t>Inschrijver</w:t>
      </w:r>
      <w:r w:rsidR="0087193C" w:rsidRPr="00BC2498">
        <w:t xml:space="preserve"> gaat akkoord dat deelname van ZonMw </w:t>
      </w:r>
      <w:r>
        <w:t xml:space="preserve">als </w:t>
      </w:r>
      <w:r w:rsidR="0087193C" w:rsidRPr="00BC2498">
        <w:t xml:space="preserve">een optie in de </w:t>
      </w:r>
      <w:r>
        <w:t>O</w:t>
      </w:r>
      <w:r w:rsidR="0087193C" w:rsidRPr="00BC2498">
        <w:t xml:space="preserve">vereenkomst </w:t>
      </w:r>
      <w:r>
        <w:t>wordt opgenomen</w:t>
      </w:r>
      <w:r w:rsidR="0087193C" w:rsidRPr="00BC2498">
        <w:t>. V</w:t>
      </w:r>
      <w:r w:rsidR="0087193C">
        <w:t xml:space="preserve">an deze optie wordt uitsluitend gebruik gemaakt indien besluitvorming plaats vindt waarbij tot integratie van ZonMw in NWO wordt besloten. </w:t>
      </w:r>
    </w:p>
    <w:p w:rsidR="0087193C" w:rsidRDefault="0087193C" w:rsidP="00CD61A0">
      <w:r>
        <w:t xml:space="preserve">Voor acceptatie moet </w:t>
      </w:r>
      <w:r w:rsidR="00225625">
        <w:t>Inschrijver</w:t>
      </w:r>
      <w:r>
        <w:t xml:space="preserve"> de ‘Akkoordverklaring met de contractvoorwaarden’ (</w:t>
      </w:r>
      <w:r w:rsidRPr="00BC2498">
        <w:t xml:space="preserve">zie </w:t>
      </w:r>
      <w:r w:rsidR="000A7BF0" w:rsidRPr="00225625">
        <w:rPr>
          <w:b/>
        </w:rPr>
        <w:t>B</w:t>
      </w:r>
      <w:r w:rsidRPr="00225625">
        <w:rPr>
          <w:b/>
        </w:rPr>
        <w:t>ijlage</w:t>
      </w:r>
      <w:r w:rsidR="00577FE8" w:rsidRPr="00225625">
        <w:rPr>
          <w:b/>
        </w:rPr>
        <w:t xml:space="preserve"> 12</w:t>
      </w:r>
      <w:r>
        <w:t xml:space="preserve">) volledig ingevuld en ondertekend bij </w:t>
      </w:r>
      <w:r w:rsidR="00225625">
        <w:t>zijn</w:t>
      </w:r>
      <w:r>
        <w:t xml:space="preserve"> Inschrijving toevoegen en uploaden op </w:t>
      </w:r>
      <w:hyperlink r:id="rId32" w:history="1">
        <w:r w:rsidR="00225625" w:rsidRPr="00F009CC">
          <w:rPr>
            <w:rStyle w:val="Hyperlink"/>
          </w:rPr>
          <w:t>www.tenderned.nl</w:t>
        </w:r>
      </w:hyperlink>
    </w:p>
    <w:p w:rsidR="0087193C" w:rsidRDefault="0087193C" w:rsidP="00CD61A0">
      <w:r>
        <w:t xml:space="preserve">Het niet indienen van de volledig ingevulde en ondertekende akkoordverklaring betekent uitsluiting van verdere beoordeling en uw Inschrijving valt in dat geval af. </w:t>
      </w:r>
    </w:p>
    <w:p w:rsidR="0068704E" w:rsidRPr="00D232A6" w:rsidRDefault="0068704E" w:rsidP="00FF07AF">
      <w:pPr>
        <w:pStyle w:val="Kop1"/>
      </w:pPr>
      <w:bookmarkStart w:id="61" w:name="_Toc494305648"/>
      <w:r w:rsidRPr="00D232A6">
        <w:lastRenderedPageBreak/>
        <w:t>Gunningcriteria</w:t>
      </w:r>
      <w:bookmarkEnd w:id="61"/>
    </w:p>
    <w:p w:rsidR="0068704E" w:rsidRPr="00663E50" w:rsidRDefault="002C7CB9" w:rsidP="00663E50">
      <w:pPr>
        <w:pStyle w:val="Kop2"/>
      </w:pPr>
      <w:bookmarkStart w:id="62" w:name="_Toc494305649"/>
      <w:r w:rsidRPr="00663E50">
        <w:t>Toelichting op gunningcriteria</w:t>
      </w:r>
      <w:bookmarkEnd w:id="62"/>
    </w:p>
    <w:p w:rsidR="00D47870" w:rsidRPr="001E0F33" w:rsidRDefault="00D47870" w:rsidP="004C2A50">
      <w:r w:rsidRPr="001E0F33">
        <w:t>NWO hanteert als gunningscriterium de economisch meest voordelige inschrijving.</w:t>
      </w:r>
    </w:p>
    <w:p w:rsidR="00D47870" w:rsidRPr="00633883" w:rsidRDefault="00D47870" w:rsidP="004C2A50">
      <w:r w:rsidRPr="00633883">
        <w:t xml:space="preserve">In dit hoofdstuk zijn de Gunningcriteria opgenomen die NWO stelt voor de gevraagde dienstverlening. Gunningcriteria zijn wensen. </w:t>
      </w:r>
    </w:p>
    <w:p w:rsidR="00810798" w:rsidRDefault="00D47870" w:rsidP="004C2A50">
      <w:r w:rsidRPr="00633883">
        <w:t xml:space="preserve">Op basis van de Gunningcriteria wordt bepaald wie de economisch meest voordelige inschrijving gelet op </w:t>
      </w:r>
      <w:r w:rsidR="009D2949">
        <w:t xml:space="preserve">de beste </w:t>
      </w:r>
      <w:r w:rsidRPr="00633883">
        <w:t>prijs-kwaliteit</w:t>
      </w:r>
      <w:r w:rsidR="009D2949">
        <w:t xml:space="preserve"> verhouding</w:t>
      </w:r>
      <w:r w:rsidRPr="00633883">
        <w:t xml:space="preserve"> heeft ingediend.</w:t>
      </w:r>
    </w:p>
    <w:p w:rsidR="00006578" w:rsidRPr="00F05A61" w:rsidRDefault="00EA16DC" w:rsidP="00BD3AB3">
      <w:pPr>
        <w:pStyle w:val="Kop2"/>
      </w:pPr>
      <w:bookmarkStart w:id="63" w:name="_Toc494305650"/>
      <w:r w:rsidRPr="00663E50">
        <w:t xml:space="preserve">Gunningcriterium Ondersteuning P&amp;O processen </w:t>
      </w:r>
      <w:r w:rsidR="00DC5F0F">
        <w:t>(weging 40%)</w:t>
      </w:r>
      <w:r w:rsidR="00FF3EC8">
        <w:br/>
      </w:r>
      <w:bookmarkEnd w:id="63"/>
      <w:r w:rsidR="000A7BF0" w:rsidRPr="00DC5F0F">
        <w:t>B</w:t>
      </w:r>
      <w:r w:rsidR="001A1D30" w:rsidRPr="00DC5F0F">
        <w:t>ijlage</w:t>
      </w:r>
      <w:r w:rsidR="00577FE8" w:rsidRPr="00DC5F0F">
        <w:t xml:space="preserve"> </w:t>
      </w:r>
      <w:r w:rsidR="00D21786" w:rsidRPr="00DC5F0F">
        <w:t>1</w:t>
      </w:r>
      <w:r w:rsidR="00486858" w:rsidRPr="008E50A6">
        <w:t>3</w:t>
      </w:r>
      <w:r w:rsidR="001A1D30" w:rsidRPr="00486858">
        <w:t xml:space="preserve"> </w:t>
      </w:r>
      <w:r w:rsidR="00006578" w:rsidRPr="00BC2498">
        <w:t>‘</w:t>
      </w:r>
      <w:r w:rsidR="001A1D30" w:rsidRPr="00BC2498">
        <w:t>S</w:t>
      </w:r>
      <w:r w:rsidR="001A1D30" w:rsidRPr="00F05A61">
        <w:t>OLL P&amp;O processen voor een personeelsinformatie- en salarissysteem</w:t>
      </w:r>
      <w:r w:rsidR="00006578" w:rsidRPr="00F05A61">
        <w:t>’</w:t>
      </w:r>
      <w:r w:rsidR="00BC2498">
        <w:t xml:space="preserve"> </w:t>
      </w:r>
      <w:r w:rsidR="00006578" w:rsidRPr="00F05A61">
        <w:t xml:space="preserve">geeft inzicht aan Inschrijvers hoe NWO en ZonMw hun P&amp;O-processen bij voorkeur ingericht zien. </w:t>
      </w:r>
      <w:r w:rsidR="00486858">
        <w:br/>
      </w:r>
    </w:p>
    <w:p w:rsidR="001602F9" w:rsidRDefault="00006578" w:rsidP="00E77223">
      <w:pPr>
        <w:pStyle w:val="Lijstalinea"/>
        <w:numPr>
          <w:ilvl w:val="0"/>
          <w:numId w:val="14"/>
        </w:numPr>
      </w:pPr>
      <w:r w:rsidRPr="001602F9">
        <w:rPr>
          <w:b/>
        </w:rPr>
        <w:t xml:space="preserve">Inschrijver biedt op basis van de </w:t>
      </w:r>
      <w:r w:rsidR="00486858" w:rsidRPr="001602F9">
        <w:rPr>
          <w:b/>
        </w:rPr>
        <w:t>B</w:t>
      </w:r>
      <w:r w:rsidRPr="001602F9">
        <w:rPr>
          <w:b/>
        </w:rPr>
        <w:t>ijlage</w:t>
      </w:r>
      <w:r w:rsidR="00AD600B" w:rsidRPr="001602F9">
        <w:rPr>
          <w:b/>
        </w:rPr>
        <w:t xml:space="preserve"> 1</w:t>
      </w:r>
      <w:r w:rsidR="00486858" w:rsidRPr="001602F9">
        <w:rPr>
          <w:b/>
        </w:rPr>
        <w:t>3</w:t>
      </w:r>
      <w:r w:rsidRPr="001602F9">
        <w:rPr>
          <w:b/>
        </w:rPr>
        <w:t xml:space="preserve"> ‘SOLL P&amp;O processen voor …...etc.’</w:t>
      </w:r>
      <w:r w:rsidR="008E2C3E" w:rsidRPr="001602F9">
        <w:rPr>
          <w:b/>
        </w:rPr>
        <w:t>,</w:t>
      </w:r>
      <w:r w:rsidR="008E2C3E" w:rsidRPr="001602F9">
        <w:rPr>
          <w:b/>
          <w:color w:val="0000FF"/>
        </w:rPr>
        <w:t xml:space="preserve"> </w:t>
      </w:r>
      <w:r w:rsidRPr="001602F9">
        <w:rPr>
          <w:b/>
        </w:rPr>
        <w:t>een</w:t>
      </w:r>
      <w:r w:rsidRPr="0026040F">
        <w:t xml:space="preserve"> </w:t>
      </w:r>
      <w:r w:rsidR="00321C62" w:rsidRPr="001602F9">
        <w:rPr>
          <w:b/>
        </w:rPr>
        <w:t>voorstel</w:t>
      </w:r>
      <w:r w:rsidRPr="001602F9">
        <w:rPr>
          <w:b/>
        </w:rPr>
        <w:t xml:space="preserve"> aan op welke wijze zij deze</w:t>
      </w:r>
      <w:r w:rsidR="003B0DBD" w:rsidRPr="001602F9">
        <w:rPr>
          <w:b/>
        </w:rPr>
        <w:t xml:space="preserve"> </w:t>
      </w:r>
      <w:r w:rsidRPr="001602F9">
        <w:rPr>
          <w:b/>
        </w:rPr>
        <w:t xml:space="preserve">P&amp;O Processen voor NWO en </w:t>
      </w:r>
      <w:r w:rsidR="00CB2F19" w:rsidRPr="001602F9">
        <w:rPr>
          <w:b/>
        </w:rPr>
        <w:t>ZonMw</w:t>
      </w:r>
      <w:r w:rsidR="003B0DBD" w:rsidRPr="001602F9">
        <w:rPr>
          <w:b/>
        </w:rPr>
        <w:t>,</w:t>
      </w:r>
      <w:r w:rsidRPr="001602F9">
        <w:rPr>
          <w:b/>
        </w:rPr>
        <w:t xml:space="preserve"> met haar applicatie kan realiseren.</w:t>
      </w:r>
      <w:r w:rsidRPr="001602F9">
        <w:rPr>
          <w:b/>
        </w:rPr>
        <w:br/>
      </w:r>
      <w:r w:rsidR="000A7BF0" w:rsidRPr="001602F9">
        <w:rPr>
          <w:b/>
        </w:rPr>
        <w:t>B</w:t>
      </w:r>
      <w:r w:rsidRPr="001602F9">
        <w:rPr>
          <w:b/>
        </w:rPr>
        <w:t>ijlage</w:t>
      </w:r>
      <w:r w:rsidR="008E2C3E" w:rsidRPr="00486858">
        <w:t xml:space="preserve"> </w:t>
      </w:r>
      <w:r w:rsidR="00D21786" w:rsidRPr="001602F9">
        <w:rPr>
          <w:b/>
        </w:rPr>
        <w:t>1</w:t>
      </w:r>
      <w:r w:rsidR="00486858" w:rsidRPr="001602F9">
        <w:rPr>
          <w:b/>
        </w:rPr>
        <w:t>3</w:t>
      </w:r>
      <w:r w:rsidR="00577FE8" w:rsidRPr="00486858">
        <w:t xml:space="preserve"> </w:t>
      </w:r>
      <w:r w:rsidR="008E2C3E" w:rsidRPr="00BC2498">
        <w:t>dien</w:t>
      </w:r>
      <w:r w:rsidR="00CB2F19" w:rsidRPr="00BC2498">
        <w:t>t</w:t>
      </w:r>
      <w:r w:rsidRPr="00BC2498">
        <w:t xml:space="preserve"> als informatiebron</w:t>
      </w:r>
      <w:r w:rsidR="003B0DBD" w:rsidRPr="00BC2498">
        <w:t xml:space="preserve"> voor </w:t>
      </w:r>
      <w:r w:rsidR="001602F9">
        <w:t xml:space="preserve">het voorstel van </w:t>
      </w:r>
      <w:r w:rsidR="003B0DBD" w:rsidRPr="00BC2498">
        <w:t>Inschrijver</w:t>
      </w:r>
      <w:r w:rsidR="001602F9">
        <w:t xml:space="preserve">. </w:t>
      </w:r>
    </w:p>
    <w:p w:rsidR="0022355B" w:rsidRPr="00486858" w:rsidRDefault="001602F9" w:rsidP="001602F9">
      <w:pPr>
        <w:pStyle w:val="Lijstalinea"/>
        <w:ind w:left="1068"/>
      </w:pPr>
      <w:r>
        <w:br/>
      </w:r>
      <w:r w:rsidR="00486858" w:rsidRPr="00E77223">
        <w:t xml:space="preserve">Inschrijver voegt </w:t>
      </w:r>
      <w:r w:rsidR="00E77223">
        <w:t xml:space="preserve">ter informatie </w:t>
      </w:r>
      <w:r w:rsidR="00486858" w:rsidRPr="00E77223">
        <w:t xml:space="preserve">een </w:t>
      </w:r>
      <w:r w:rsidR="00E77223" w:rsidRPr="00E77223">
        <w:t>bijlage</w:t>
      </w:r>
      <w:r w:rsidR="00E44970">
        <w:t xml:space="preserve"> ‘</w:t>
      </w:r>
      <w:r w:rsidR="00E44970" w:rsidRPr="00E44970">
        <w:t>Kansendossier’</w:t>
      </w:r>
      <w:r w:rsidR="00486858" w:rsidRPr="00E44970">
        <w:t xml:space="preserve"> </w:t>
      </w:r>
      <w:r w:rsidR="00486858" w:rsidRPr="00E77223">
        <w:t xml:space="preserve">aan haar voorstel toe, waarin </w:t>
      </w:r>
      <w:r w:rsidR="0022355B" w:rsidRPr="00E77223">
        <w:t>optionele uitbreidingen</w:t>
      </w:r>
      <w:r w:rsidR="001D7C77" w:rsidRPr="00E77223">
        <w:t>, ontwikkelingen</w:t>
      </w:r>
      <w:r w:rsidR="0022355B" w:rsidRPr="00E77223">
        <w:t xml:space="preserve"> en/ of extra modules </w:t>
      </w:r>
      <w:r w:rsidR="001D7C77" w:rsidRPr="00E77223">
        <w:t>beschreven worden</w:t>
      </w:r>
      <w:r w:rsidR="0022355B" w:rsidRPr="00486858">
        <w:t xml:space="preserve">, die op het door haar aangeboden Personeelsinformatie- en salarissysteem </w:t>
      </w:r>
      <w:r w:rsidR="001D7C77">
        <w:t xml:space="preserve">voor nu en in de toekomst </w:t>
      </w:r>
      <w:r w:rsidR="0022355B" w:rsidRPr="00486858">
        <w:t>kunnen worden toegepast</w:t>
      </w:r>
      <w:r w:rsidR="001D7C77">
        <w:t>.</w:t>
      </w:r>
      <w:r>
        <w:t xml:space="preserve"> </w:t>
      </w:r>
      <w:r>
        <w:br/>
        <w:t>(Inschrijver kan aan deze bijlage geen rechten doen gelden voor afname door NWO.)</w:t>
      </w:r>
    </w:p>
    <w:p w:rsidR="00F05A61" w:rsidRDefault="00F05A61" w:rsidP="004C2A50">
      <w:pPr>
        <w:rPr>
          <w:lang w:eastAsia="nl-NL"/>
        </w:rPr>
      </w:pPr>
    </w:p>
    <w:p w:rsidR="001602F9" w:rsidRDefault="001602F9" w:rsidP="004C2A50">
      <w:pPr>
        <w:rPr>
          <w:lang w:eastAsia="nl-NL"/>
        </w:rPr>
      </w:pPr>
    </w:p>
    <w:p w:rsidR="00DC4A94" w:rsidRDefault="00DC4A94" w:rsidP="004C2A50">
      <w:pPr>
        <w:rPr>
          <w:lang w:eastAsia="nl-NL"/>
        </w:rPr>
      </w:pPr>
      <w:r w:rsidRPr="004C2A50">
        <w:rPr>
          <w:u w:val="single"/>
          <w:lang w:eastAsia="nl-NL"/>
        </w:rPr>
        <w:t>Beschrijving</w:t>
      </w:r>
      <w:r>
        <w:rPr>
          <w:lang w:eastAsia="nl-NL"/>
        </w:rPr>
        <w:t>:</w:t>
      </w:r>
    </w:p>
    <w:p w:rsidR="001A1D30" w:rsidRPr="001A1D30" w:rsidRDefault="001A1D30" w:rsidP="004C2A50">
      <w:pPr>
        <w:rPr>
          <w:lang w:eastAsia="nl-NL"/>
        </w:rPr>
      </w:pPr>
      <w:r w:rsidRPr="001A1D30">
        <w:rPr>
          <w:lang w:eastAsia="nl-NL"/>
        </w:rPr>
        <w:t xml:space="preserve">Voeg </w:t>
      </w:r>
      <w:r w:rsidR="00667B39">
        <w:rPr>
          <w:lang w:eastAsia="nl-NL"/>
        </w:rPr>
        <w:t>een</w:t>
      </w:r>
      <w:r w:rsidRPr="001A1D30">
        <w:rPr>
          <w:lang w:eastAsia="nl-NL"/>
        </w:rPr>
        <w:t xml:space="preserve"> </w:t>
      </w:r>
      <w:r w:rsidR="009D2949">
        <w:rPr>
          <w:lang w:eastAsia="nl-NL"/>
        </w:rPr>
        <w:t>uitwerking</w:t>
      </w:r>
      <w:r w:rsidR="009D2949" w:rsidRPr="001A1D30">
        <w:rPr>
          <w:lang w:eastAsia="nl-NL"/>
        </w:rPr>
        <w:t xml:space="preserve"> </w:t>
      </w:r>
      <w:r w:rsidR="00DC4A94">
        <w:rPr>
          <w:lang w:eastAsia="nl-NL"/>
        </w:rPr>
        <w:t xml:space="preserve">aan </w:t>
      </w:r>
      <w:r w:rsidRPr="001A1D30">
        <w:rPr>
          <w:lang w:eastAsia="nl-NL"/>
        </w:rPr>
        <w:t xml:space="preserve">uw Inschrijving toe, waarin </w:t>
      </w:r>
      <w:r w:rsidR="00486858">
        <w:rPr>
          <w:lang w:eastAsia="nl-NL"/>
        </w:rPr>
        <w:t>Inschrijver</w:t>
      </w:r>
      <w:r w:rsidRPr="001A1D30">
        <w:rPr>
          <w:lang w:eastAsia="nl-NL"/>
        </w:rPr>
        <w:t xml:space="preserve"> beschrijft hoe </w:t>
      </w:r>
      <w:r w:rsidR="00486858">
        <w:rPr>
          <w:lang w:eastAsia="nl-NL"/>
        </w:rPr>
        <w:t>zijn</w:t>
      </w:r>
      <w:r w:rsidR="00DC4A94">
        <w:rPr>
          <w:lang w:eastAsia="nl-NL"/>
        </w:rPr>
        <w:t xml:space="preserve"> applicatie</w:t>
      </w:r>
      <w:r w:rsidRPr="001A1D30">
        <w:rPr>
          <w:lang w:eastAsia="nl-NL"/>
        </w:rPr>
        <w:t xml:space="preserve"> de SOLL situatie </w:t>
      </w:r>
      <w:r w:rsidR="005940A3">
        <w:rPr>
          <w:lang w:eastAsia="nl-NL"/>
        </w:rPr>
        <w:t xml:space="preserve">zoveel als mogelijk </w:t>
      </w:r>
      <w:r w:rsidRPr="001A1D30">
        <w:rPr>
          <w:lang w:eastAsia="nl-NL"/>
        </w:rPr>
        <w:t xml:space="preserve">realiseert en </w:t>
      </w:r>
      <w:r w:rsidR="00E77223">
        <w:rPr>
          <w:lang w:eastAsia="nl-NL"/>
        </w:rPr>
        <w:t>het</w:t>
      </w:r>
      <w:r w:rsidRPr="001A1D30">
        <w:rPr>
          <w:lang w:eastAsia="nl-NL"/>
        </w:rPr>
        <w:t xml:space="preserve"> meest optimale </w:t>
      </w:r>
      <w:r w:rsidR="00E77223">
        <w:rPr>
          <w:lang w:eastAsia="nl-NL"/>
        </w:rPr>
        <w:t>operationele Personeel</w:t>
      </w:r>
      <w:r w:rsidR="00D158AD">
        <w:rPr>
          <w:lang w:eastAsia="nl-NL"/>
        </w:rPr>
        <w:t>s</w:t>
      </w:r>
      <w:r w:rsidR="00E77223">
        <w:rPr>
          <w:lang w:eastAsia="nl-NL"/>
        </w:rPr>
        <w:t xml:space="preserve">informatie- en salarissysteem </w:t>
      </w:r>
      <w:r w:rsidRPr="001A1D30">
        <w:rPr>
          <w:lang w:eastAsia="nl-NL"/>
        </w:rPr>
        <w:t>voor NWO</w:t>
      </w:r>
      <w:r w:rsidR="00DC4A94">
        <w:rPr>
          <w:lang w:eastAsia="nl-NL"/>
        </w:rPr>
        <w:t xml:space="preserve"> en ZonMw </w:t>
      </w:r>
      <w:r w:rsidRPr="001A1D30">
        <w:rPr>
          <w:lang w:eastAsia="nl-NL"/>
        </w:rPr>
        <w:t>tot stand brengt.</w:t>
      </w:r>
    </w:p>
    <w:p w:rsidR="00F05A61" w:rsidRDefault="00F05A61" w:rsidP="004C2A50">
      <w:pPr>
        <w:rPr>
          <w:lang w:eastAsia="nl-NL"/>
        </w:rPr>
      </w:pPr>
    </w:p>
    <w:p w:rsidR="00AD600B" w:rsidRDefault="001A1D30" w:rsidP="004C2A50">
      <w:pPr>
        <w:rPr>
          <w:lang w:eastAsia="nl-NL"/>
        </w:rPr>
      </w:pPr>
      <w:r w:rsidRPr="004C2A50">
        <w:rPr>
          <w:u w:val="single"/>
          <w:lang w:eastAsia="nl-NL"/>
        </w:rPr>
        <w:t>Vormvereisten</w:t>
      </w:r>
      <w:r w:rsidRPr="001A1D30">
        <w:rPr>
          <w:lang w:eastAsia="nl-NL"/>
        </w:rPr>
        <w:t>:</w:t>
      </w:r>
    </w:p>
    <w:p w:rsidR="001A1D30" w:rsidRDefault="00DC4A94" w:rsidP="004C2A50">
      <w:pPr>
        <w:rPr>
          <w:lang w:eastAsia="nl-NL"/>
        </w:rPr>
      </w:pPr>
      <w:r>
        <w:rPr>
          <w:lang w:eastAsia="nl-NL"/>
        </w:rPr>
        <w:t>Het voorstel omvat</w:t>
      </w:r>
      <w:r w:rsidR="001A1D30" w:rsidRPr="001A1D30">
        <w:rPr>
          <w:lang w:eastAsia="nl-NL"/>
        </w:rPr>
        <w:t xml:space="preserve"> </w:t>
      </w:r>
      <w:r w:rsidR="001A1D30" w:rsidRPr="00D52861">
        <w:rPr>
          <w:lang w:eastAsia="nl-NL"/>
        </w:rPr>
        <w:t xml:space="preserve">maximaal </w:t>
      </w:r>
      <w:r w:rsidRPr="00F63C05">
        <w:rPr>
          <w:lang w:eastAsia="nl-NL"/>
        </w:rPr>
        <w:t>8</w:t>
      </w:r>
      <w:r w:rsidR="001A1D30" w:rsidRPr="00F63C05">
        <w:rPr>
          <w:lang w:eastAsia="nl-NL"/>
        </w:rPr>
        <w:t xml:space="preserve"> pagina</w:t>
      </w:r>
      <w:r w:rsidRPr="00F63C05">
        <w:rPr>
          <w:lang w:eastAsia="nl-NL"/>
        </w:rPr>
        <w:t>’s</w:t>
      </w:r>
      <w:r w:rsidR="001A1D30" w:rsidRPr="00F63C05">
        <w:rPr>
          <w:lang w:eastAsia="nl-NL"/>
        </w:rPr>
        <w:t xml:space="preserve"> A4</w:t>
      </w:r>
      <w:r w:rsidR="001A1D30" w:rsidRPr="001A1D30">
        <w:rPr>
          <w:lang w:eastAsia="nl-NL"/>
        </w:rPr>
        <w:t>. In pdf. bestand, lettertype Arial en lettergrootte 10.</w:t>
      </w:r>
    </w:p>
    <w:p w:rsidR="00DC4A94" w:rsidRPr="001A1D30" w:rsidRDefault="00DC4A94" w:rsidP="004C2A50">
      <w:pPr>
        <w:rPr>
          <w:lang w:eastAsia="nl-NL"/>
        </w:rPr>
      </w:pPr>
      <w:r>
        <w:rPr>
          <w:lang w:eastAsia="nl-NL"/>
        </w:rPr>
        <w:t>Deze omvang is exclusief voorblad,</w:t>
      </w:r>
      <w:r w:rsidR="00D30ACE">
        <w:rPr>
          <w:lang w:eastAsia="nl-NL"/>
        </w:rPr>
        <w:t xml:space="preserve"> inhoudsopgave, illustraties, </w:t>
      </w:r>
      <w:r>
        <w:rPr>
          <w:lang w:eastAsia="nl-NL"/>
        </w:rPr>
        <w:t>flow charts</w:t>
      </w:r>
      <w:r w:rsidR="00D30ACE">
        <w:rPr>
          <w:lang w:eastAsia="nl-NL"/>
        </w:rPr>
        <w:t xml:space="preserve"> en bijlage ‘Kansendossier’.</w:t>
      </w:r>
    </w:p>
    <w:p w:rsidR="001A1D30" w:rsidRDefault="001A1D30" w:rsidP="004C2A50">
      <w:pPr>
        <w:rPr>
          <w:lang w:eastAsia="nl-NL"/>
        </w:rPr>
      </w:pPr>
    </w:p>
    <w:p w:rsidR="001A1D30" w:rsidRDefault="00DC4A94" w:rsidP="004E0FAA">
      <w:pPr>
        <w:pBdr>
          <w:top w:val="single" w:sz="4" w:space="1" w:color="auto"/>
          <w:left w:val="single" w:sz="4" w:space="4" w:color="auto"/>
          <w:bottom w:val="single" w:sz="4" w:space="1" w:color="auto"/>
          <w:right w:val="single" w:sz="4" w:space="4" w:color="auto"/>
        </w:pBdr>
        <w:rPr>
          <w:rFonts w:cs="Arial"/>
          <w:szCs w:val="20"/>
          <w:u w:val="single"/>
        </w:rPr>
      </w:pPr>
      <w:r w:rsidRPr="00DC4A94">
        <w:rPr>
          <w:rFonts w:cs="Verdana"/>
          <w:bCs/>
          <w:szCs w:val="15"/>
          <w:u w:val="single"/>
          <w:lang w:eastAsia="nl-NL"/>
        </w:rPr>
        <w:t>Beoordeling</w:t>
      </w:r>
      <w:r>
        <w:rPr>
          <w:rFonts w:cs="Verdana"/>
          <w:bCs/>
          <w:szCs w:val="15"/>
          <w:lang w:eastAsia="nl-NL"/>
        </w:rPr>
        <w:t>:</w:t>
      </w:r>
      <w:r w:rsidR="00D52861">
        <w:rPr>
          <w:rFonts w:cs="Verdana"/>
          <w:bCs/>
          <w:szCs w:val="15"/>
          <w:lang w:eastAsia="nl-NL"/>
        </w:rPr>
        <w:br/>
      </w:r>
    </w:p>
    <w:p w:rsidR="004E0FAA" w:rsidRPr="004E0FAA" w:rsidRDefault="00321C62" w:rsidP="00B47FA1">
      <w:pPr>
        <w:pBdr>
          <w:top w:val="single" w:sz="4" w:space="1" w:color="auto"/>
          <w:left w:val="single" w:sz="4" w:space="4" w:color="auto"/>
          <w:bottom w:val="single" w:sz="4" w:space="1" w:color="auto"/>
          <w:right w:val="single" w:sz="4" w:space="4" w:color="auto"/>
        </w:pBdr>
        <w:rPr>
          <w:rFonts w:cs="Arial"/>
          <w:szCs w:val="20"/>
        </w:rPr>
      </w:pPr>
      <w:r>
        <w:t>Het voorstel</w:t>
      </w:r>
      <w:r w:rsidR="004E0FAA" w:rsidRPr="001D7C77">
        <w:t xml:space="preserve"> </w:t>
      </w:r>
      <w:r w:rsidR="00BA6507" w:rsidRPr="001D7C77">
        <w:t>wordt hoog gewaardeerd</w:t>
      </w:r>
      <w:r w:rsidR="004E0FAA" w:rsidRPr="001D7C77">
        <w:t xml:space="preserve"> als </w:t>
      </w:r>
      <w:r w:rsidR="00BA6507" w:rsidRPr="001D7C77">
        <w:t>I</w:t>
      </w:r>
      <w:r w:rsidR="004E0FAA" w:rsidRPr="001D7C77">
        <w:t xml:space="preserve">nschrijver aantoont de processen in </w:t>
      </w:r>
      <w:r w:rsidR="000A7BF0" w:rsidRPr="001D7C77">
        <w:rPr>
          <w:b/>
        </w:rPr>
        <w:t>B</w:t>
      </w:r>
      <w:r w:rsidR="004E0FAA" w:rsidRPr="001D7C77">
        <w:rPr>
          <w:b/>
        </w:rPr>
        <w:t>ijlage</w:t>
      </w:r>
      <w:r w:rsidR="00D21786" w:rsidRPr="001D7C77">
        <w:rPr>
          <w:b/>
        </w:rPr>
        <w:t xml:space="preserve"> 1</w:t>
      </w:r>
      <w:r w:rsidR="001D7C77" w:rsidRPr="001D7C77">
        <w:rPr>
          <w:b/>
        </w:rPr>
        <w:t>3</w:t>
      </w:r>
      <w:r w:rsidR="004E0FAA" w:rsidRPr="001D7C77">
        <w:t xml:space="preserve"> ‘SOLL P&amp;O processen voor ….. etc.</w:t>
      </w:r>
      <w:r w:rsidR="001D7C77">
        <w:t>’</w:t>
      </w:r>
      <w:r w:rsidR="004E0FAA" w:rsidRPr="001D7C77">
        <w:t xml:space="preserve"> kan ondersteunen</w:t>
      </w:r>
      <w:r w:rsidR="004E0FAA">
        <w:t xml:space="preserve"> of hiervoor een gelijkw</w:t>
      </w:r>
      <w:r w:rsidR="001D7C77">
        <w:t xml:space="preserve">aardig </w:t>
      </w:r>
      <w:r w:rsidR="00D30ACE">
        <w:t>andere oplossing</w:t>
      </w:r>
      <w:r w:rsidR="001D7C77">
        <w:t xml:space="preserve"> biedt en I</w:t>
      </w:r>
      <w:r w:rsidR="004E0FAA">
        <w:t>nschrijver uitstekend begrepen heeft wat als eindresultaat verlangd wordt</w:t>
      </w:r>
      <w:r w:rsidR="00D30ACE">
        <w:t xml:space="preserve"> door NWO en </w:t>
      </w:r>
      <w:r w:rsidR="001D7C77">
        <w:t>ZonMw</w:t>
      </w:r>
      <w:r w:rsidR="004E0FAA">
        <w:t xml:space="preserve">. </w:t>
      </w:r>
      <w:r w:rsidR="001D7C77">
        <w:br/>
      </w:r>
      <w:r w:rsidR="004E0FAA">
        <w:t xml:space="preserve">De </w:t>
      </w:r>
      <w:r w:rsidR="001D7C77">
        <w:t>applicatie</w:t>
      </w:r>
      <w:r w:rsidR="004E0FAA">
        <w:t xml:space="preserve"> is gebruikersvriendelijk. </w:t>
      </w:r>
      <w:r w:rsidR="00BC2498">
        <w:t>M</w:t>
      </w:r>
      <w:r w:rsidR="004E0FAA">
        <w:t>edewerkers en leidinggevende</w:t>
      </w:r>
      <w:r w:rsidR="001D7C77">
        <w:t>n</w:t>
      </w:r>
      <w:r w:rsidR="004E0FAA">
        <w:t xml:space="preserve"> kunnen zonder het raadplegen van een handleiding alle of de meeste handelingen uitvoeren. </w:t>
      </w:r>
      <w:r w:rsidR="00D30ACE">
        <w:br/>
      </w:r>
    </w:p>
    <w:p w:rsidR="004E0FAA" w:rsidRPr="004E0FAA" w:rsidRDefault="00E44970" w:rsidP="004E0FAA">
      <w:pPr>
        <w:pBdr>
          <w:top w:val="single" w:sz="4" w:space="1" w:color="auto"/>
          <w:left w:val="single" w:sz="4" w:space="4" w:color="auto"/>
          <w:bottom w:val="single" w:sz="4" w:space="1" w:color="auto"/>
          <w:right w:val="single" w:sz="4" w:space="4" w:color="auto"/>
        </w:pBdr>
        <w:rPr>
          <w:rFonts w:cs="Arial"/>
          <w:szCs w:val="20"/>
        </w:rPr>
      </w:pPr>
      <w:r>
        <w:rPr>
          <w:rFonts w:cs="Arial"/>
          <w:szCs w:val="20"/>
        </w:rPr>
        <w:t>De bijlage met h</w:t>
      </w:r>
      <w:r w:rsidR="001D7C77" w:rsidRPr="001D7C77">
        <w:rPr>
          <w:rFonts w:cs="Arial"/>
          <w:szCs w:val="20"/>
        </w:rPr>
        <w:t xml:space="preserve">et kansendossier biedt </w:t>
      </w:r>
      <w:r w:rsidR="00D30ACE">
        <w:rPr>
          <w:rFonts w:cs="Arial"/>
          <w:szCs w:val="20"/>
        </w:rPr>
        <w:t>voldoende informatie over</w:t>
      </w:r>
      <w:r w:rsidR="001D7C77" w:rsidRPr="001D7C77">
        <w:rPr>
          <w:rFonts w:cs="Arial"/>
          <w:szCs w:val="20"/>
        </w:rPr>
        <w:t xml:space="preserve"> de mogelijkheden en komende ontwikkelingen van het </w:t>
      </w:r>
      <w:r w:rsidR="001D7C77">
        <w:rPr>
          <w:rFonts w:cs="Arial"/>
          <w:szCs w:val="20"/>
        </w:rPr>
        <w:t>s</w:t>
      </w:r>
      <w:r w:rsidR="001D7C77" w:rsidRPr="001D7C77">
        <w:rPr>
          <w:rFonts w:cs="Arial"/>
          <w:szCs w:val="20"/>
        </w:rPr>
        <w:t>ysteem</w:t>
      </w:r>
      <w:r w:rsidR="001D7C77">
        <w:rPr>
          <w:rFonts w:cs="Arial"/>
          <w:szCs w:val="20"/>
        </w:rPr>
        <w:t>, die voor NWO en ZonMw relevant kunnen zijn.</w:t>
      </w:r>
    </w:p>
    <w:p w:rsidR="004E0FAA" w:rsidRDefault="004E0FAA" w:rsidP="004E0FAA">
      <w:pPr>
        <w:pBdr>
          <w:top w:val="single" w:sz="4" w:space="1" w:color="auto"/>
          <w:left w:val="single" w:sz="4" w:space="4" w:color="auto"/>
          <w:bottom w:val="single" w:sz="4" w:space="1" w:color="auto"/>
          <w:right w:val="single" w:sz="4" w:space="4" w:color="auto"/>
        </w:pBdr>
      </w:pPr>
    </w:p>
    <w:p w:rsidR="004E0FAA" w:rsidRDefault="004E0FAA" w:rsidP="004E0FAA">
      <w:pPr>
        <w:pBdr>
          <w:top w:val="single" w:sz="4" w:space="1" w:color="auto"/>
          <w:left w:val="single" w:sz="4" w:space="4" w:color="auto"/>
          <w:bottom w:val="single" w:sz="4" w:space="1" w:color="auto"/>
          <w:right w:val="single" w:sz="4" w:space="4" w:color="auto"/>
        </w:pBdr>
      </w:pPr>
      <w:r>
        <w:t xml:space="preserve">Het voorstel is </w:t>
      </w:r>
      <w:r>
        <w:rPr>
          <w:u w:val="single"/>
        </w:rPr>
        <w:t>SMART</w:t>
      </w:r>
      <w:r>
        <w:t xml:space="preserve"> uitgewerkt en het voorstel draagt bij aan een kwalitatief hoge uitvoering van de opdracht. </w:t>
      </w:r>
    </w:p>
    <w:p w:rsidR="004E0FAA" w:rsidRPr="00990B0E" w:rsidRDefault="004E0FAA" w:rsidP="004E0FAA">
      <w:pPr>
        <w:pBdr>
          <w:top w:val="single" w:sz="4" w:space="1" w:color="auto"/>
          <w:left w:val="single" w:sz="4" w:space="4" w:color="auto"/>
          <w:bottom w:val="single" w:sz="4" w:space="1" w:color="auto"/>
          <w:right w:val="single" w:sz="4" w:space="4" w:color="auto"/>
        </w:pBdr>
        <w:rPr>
          <w:rFonts w:cs="Arial"/>
          <w:b/>
          <w:szCs w:val="20"/>
        </w:rPr>
      </w:pPr>
    </w:p>
    <w:p w:rsidR="001A1D30" w:rsidRPr="00C7279C" w:rsidRDefault="001A1D30" w:rsidP="004E0FAA">
      <w:pPr>
        <w:pBdr>
          <w:top w:val="single" w:sz="4" w:space="1" w:color="auto"/>
          <w:left w:val="single" w:sz="4" w:space="4" w:color="auto"/>
          <w:bottom w:val="single" w:sz="4" w:space="1" w:color="auto"/>
          <w:right w:val="single" w:sz="4" w:space="4" w:color="auto"/>
        </w:pBdr>
        <w:rPr>
          <w:rFonts w:cs="Arial"/>
          <w:szCs w:val="20"/>
        </w:rPr>
      </w:pPr>
      <w:r w:rsidRPr="00C7279C">
        <w:rPr>
          <w:rFonts w:cs="Arial"/>
          <w:szCs w:val="20"/>
        </w:rPr>
        <w:t>Toelichting op het SMART-principe</w:t>
      </w:r>
      <w:r>
        <w:rPr>
          <w:rFonts w:cs="Arial"/>
          <w:szCs w:val="20"/>
        </w:rPr>
        <w:t>:</w:t>
      </w:r>
    </w:p>
    <w:p w:rsidR="004E0FAA" w:rsidRDefault="001A1D30" w:rsidP="004E0FAA">
      <w:pPr>
        <w:pBdr>
          <w:top w:val="single" w:sz="4" w:space="1" w:color="auto"/>
          <w:left w:val="single" w:sz="4" w:space="4" w:color="auto"/>
          <w:bottom w:val="single" w:sz="4" w:space="1" w:color="auto"/>
          <w:right w:val="single" w:sz="4" w:space="4" w:color="auto"/>
        </w:pBdr>
        <w:autoSpaceDE w:val="0"/>
        <w:autoSpaceDN w:val="0"/>
        <w:adjustRightInd w:val="0"/>
        <w:rPr>
          <w:rFonts w:cs="Arial"/>
          <w:szCs w:val="20"/>
        </w:rPr>
      </w:pPr>
      <w:r w:rsidRPr="00C7279C">
        <w:rPr>
          <w:rFonts w:cs="Arial"/>
          <w:szCs w:val="20"/>
        </w:rPr>
        <w:t>Het SMART-principe is een methode om meetbare en realistische doelstellingen te formuleren. SMART staat voor:</w:t>
      </w:r>
    </w:p>
    <w:p w:rsidR="00F05A61" w:rsidRDefault="001A1D30" w:rsidP="004E0FAA">
      <w:pPr>
        <w:pBdr>
          <w:top w:val="single" w:sz="4" w:space="1" w:color="auto"/>
          <w:left w:val="single" w:sz="4" w:space="4" w:color="auto"/>
          <w:bottom w:val="single" w:sz="4" w:space="1" w:color="auto"/>
          <w:right w:val="single" w:sz="4" w:space="4" w:color="auto"/>
        </w:pBdr>
        <w:autoSpaceDE w:val="0"/>
        <w:autoSpaceDN w:val="0"/>
        <w:adjustRightInd w:val="0"/>
        <w:rPr>
          <w:rFonts w:cs="Arial"/>
          <w:i/>
          <w:szCs w:val="20"/>
        </w:rPr>
      </w:pPr>
      <w:r w:rsidRPr="00C7279C">
        <w:rPr>
          <w:rFonts w:cs="Arial"/>
          <w:b/>
          <w:i/>
          <w:szCs w:val="20"/>
        </w:rPr>
        <w:t>S</w:t>
      </w:r>
      <w:r w:rsidRPr="00C7279C">
        <w:rPr>
          <w:rFonts w:cs="Arial"/>
          <w:i/>
          <w:szCs w:val="20"/>
        </w:rPr>
        <w:t xml:space="preserve">pecifiek </w:t>
      </w:r>
      <w:r w:rsidRPr="00C7279C">
        <w:rPr>
          <w:rFonts w:cs="Arial"/>
          <w:i/>
          <w:szCs w:val="20"/>
        </w:rPr>
        <w:tab/>
        <w:t xml:space="preserve">– Is </w:t>
      </w:r>
      <w:r>
        <w:rPr>
          <w:rFonts w:cs="Arial"/>
          <w:i/>
          <w:szCs w:val="20"/>
        </w:rPr>
        <w:t>de opdracht van NWO correct begrepen</w:t>
      </w:r>
      <w:r w:rsidRPr="00C7279C">
        <w:rPr>
          <w:rFonts w:cs="Arial"/>
          <w:i/>
          <w:szCs w:val="20"/>
        </w:rPr>
        <w:t>?</w:t>
      </w:r>
    </w:p>
    <w:p w:rsidR="00F05A61" w:rsidRDefault="001A1D30" w:rsidP="004E0FAA">
      <w:pPr>
        <w:pBdr>
          <w:top w:val="single" w:sz="4" w:space="1" w:color="auto"/>
          <w:left w:val="single" w:sz="4" w:space="4" w:color="auto"/>
          <w:bottom w:val="single" w:sz="4" w:space="1" w:color="auto"/>
          <w:right w:val="single" w:sz="4" w:space="4" w:color="auto"/>
        </w:pBdr>
        <w:autoSpaceDE w:val="0"/>
        <w:autoSpaceDN w:val="0"/>
        <w:adjustRightInd w:val="0"/>
        <w:rPr>
          <w:rFonts w:cs="Arial"/>
          <w:i/>
          <w:szCs w:val="20"/>
        </w:rPr>
      </w:pPr>
      <w:r w:rsidRPr="00C7279C">
        <w:rPr>
          <w:rFonts w:cs="Arial"/>
          <w:b/>
          <w:i/>
          <w:szCs w:val="20"/>
        </w:rPr>
        <w:t>M</w:t>
      </w:r>
      <w:r w:rsidRPr="00C7279C">
        <w:rPr>
          <w:rFonts w:cs="Arial"/>
          <w:i/>
          <w:szCs w:val="20"/>
        </w:rPr>
        <w:t xml:space="preserve">eetbaar </w:t>
      </w:r>
      <w:r w:rsidRPr="00C7279C">
        <w:rPr>
          <w:rFonts w:cs="Arial"/>
          <w:i/>
          <w:szCs w:val="20"/>
        </w:rPr>
        <w:tab/>
        <w:t xml:space="preserve">– </w:t>
      </w:r>
      <w:r>
        <w:rPr>
          <w:rFonts w:cs="Arial"/>
          <w:i/>
          <w:szCs w:val="20"/>
        </w:rPr>
        <w:t>Hoe garandeert u een optima</w:t>
      </w:r>
      <w:r w:rsidR="00DC4A94">
        <w:rPr>
          <w:rFonts w:cs="Arial"/>
          <w:i/>
          <w:szCs w:val="20"/>
        </w:rPr>
        <w:t xml:space="preserve">le dienstverlening? Hoe meet u </w:t>
      </w:r>
      <w:r>
        <w:rPr>
          <w:rFonts w:cs="Arial"/>
          <w:i/>
          <w:szCs w:val="20"/>
        </w:rPr>
        <w:t>dit?</w:t>
      </w:r>
    </w:p>
    <w:p w:rsidR="004E0FAA" w:rsidRDefault="001A1D30" w:rsidP="004E0FAA">
      <w:pPr>
        <w:pBdr>
          <w:top w:val="single" w:sz="4" w:space="1" w:color="auto"/>
          <w:left w:val="single" w:sz="4" w:space="4" w:color="auto"/>
          <w:bottom w:val="single" w:sz="4" w:space="1" w:color="auto"/>
          <w:right w:val="single" w:sz="4" w:space="4" w:color="auto"/>
        </w:pBdr>
        <w:autoSpaceDE w:val="0"/>
        <w:autoSpaceDN w:val="0"/>
        <w:adjustRightInd w:val="0"/>
        <w:rPr>
          <w:rFonts w:cs="Arial"/>
          <w:i/>
          <w:szCs w:val="20"/>
        </w:rPr>
      </w:pPr>
      <w:r w:rsidRPr="00C7279C">
        <w:rPr>
          <w:rFonts w:cs="Arial"/>
          <w:b/>
          <w:i/>
          <w:szCs w:val="20"/>
        </w:rPr>
        <w:t>A</w:t>
      </w:r>
      <w:r w:rsidRPr="00C7279C">
        <w:rPr>
          <w:rFonts w:cs="Arial"/>
          <w:i/>
          <w:szCs w:val="20"/>
        </w:rPr>
        <w:t xml:space="preserve">cceptabel </w:t>
      </w:r>
      <w:r w:rsidRPr="00C7279C">
        <w:rPr>
          <w:rFonts w:cs="Arial"/>
          <w:i/>
          <w:szCs w:val="20"/>
        </w:rPr>
        <w:tab/>
        <w:t xml:space="preserve">-  </w:t>
      </w:r>
      <w:r>
        <w:rPr>
          <w:rFonts w:cs="Arial"/>
          <w:i/>
          <w:szCs w:val="20"/>
        </w:rPr>
        <w:t>Hoe zorgt u ervoor dat de uitvoering van de opdracht</w:t>
      </w:r>
      <w:r w:rsidR="00DC4A94">
        <w:rPr>
          <w:rFonts w:cs="Arial"/>
          <w:i/>
          <w:szCs w:val="20"/>
        </w:rPr>
        <w:t xml:space="preserve"> </w:t>
      </w:r>
      <w:r w:rsidRPr="00C7279C">
        <w:rPr>
          <w:rFonts w:cs="Arial"/>
          <w:i/>
          <w:szCs w:val="20"/>
        </w:rPr>
        <w:t>acceptabel</w:t>
      </w:r>
      <w:r>
        <w:rPr>
          <w:rFonts w:cs="Arial"/>
          <w:i/>
          <w:szCs w:val="20"/>
        </w:rPr>
        <w:t xml:space="preserve"> wordt</w:t>
      </w:r>
      <w:r w:rsidRPr="00C7279C">
        <w:rPr>
          <w:rFonts w:cs="Arial"/>
          <w:i/>
          <w:szCs w:val="20"/>
        </w:rPr>
        <w:t xml:space="preserve"> </w:t>
      </w:r>
    </w:p>
    <w:p w:rsidR="001A1D30" w:rsidRDefault="00F87E22" w:rsidP="004E0FAA">
      <w:pPr>
        <w:pBdr>
          <w:top w:val="single" w:sz="4" w:space="1" w:color="auto"/>
          <w:left w:val="single" w:sz="4" w:space="4" w:color="auto"/>
          <w:bottom w:val="single" w:sz="4" w:space="1" w:color="auto"/>
          <w:right w:val="single" w:sz="4" w:space="4" w:color="auto"/>
        </w:pBdr>
        <w:autoSpaceDE w:val="0"/>
        <w:autoSpaceDN w:val="0"/>
        <w:adjustRightInd w:val="0"/>
        <w:ind w:firstLine="708"/>
        <w:rPr>
          <w:rFonts w:cs="Arial"/>
          <w:i/>
          <w:szCs w:val="20"/>
        </w:rPr>
      </w:pPr>
      <w:r>
        <w:rPr>
          <w:rFonts w:cs="Arial"/>
          <w:i/>
          <w:szCs w:val="20"/>
        </w:rPr>
        <w:t xml:space="preserve">               </w:t>
      </w:r>
      <w:r w:rsidR="001A1D30" w:rsidRPr="00C7279C">
        <w:rPr>
          <w:rFonts w:cs="Arial"/>
          <w:i/>
          <w:szCs w:val="20"/>
        </w:rPr>
        <w:t xml:space="preserve">voor </w:t>
      </w:r>
      <w:r w:rsidR="004E0FAA">
        <w:rPr>
          <w:rFonts w:cs="Arial"/>
          <w:i/>
          <w:szCs w:val="20"/>
        </w:rPr>
        <w:t>NWO (voldoet aan de eisen en wensen)</w:t>
      </w:r>
      <w:r w:rsidR="001A1D30">
        <w:rPr>
          <w:rFonts w:cs="Arial"/>
          <w:i/>
          <w:szCs w:val="20"/>
        </w:rPr>
        <w:t>?</w:t>
      </w:r>
    </w:p>
    <w:p w:rsidR="001A1D30" w:rsidRDefault="001A1D30" w:rsidP="004E0FAA">
      <w:pPr>
        <w:pBdr>
          <w:top w:val="single" w:sz="4" w:space="1" w:color="auto"/>
          <w:left w:val="single" w:sz="4" w:space="4" w:color="auto"/>
          <w:bottom w:val="single" w:sz="4" w:space="1" w:color="auto"/>
          <w:right w:val="single" w:sz="4" w:space="4" w:color="auto"/>
        </w:pBdr>
        <w:autoSpaceDE w:val="0"/>
        <w:autoSpaceDN w:val="0"/>
        <w:adjustRightInd w:val="0"/>
        <w:rPr>
          <w:rFonts w:cs="Arial"/>
          <w:i/>
          <w:szCs w:val="20"/>
        </w:rPr>
      </w:pPr>
      <w:r w:rsidRPr="00C7279C">
        <w:rPr>
          <w:rFonts w:cs="Arial"/>
          <w:b/>
          <w:i/>
          <w:szCs w:val="20"/>
        </w:rPr>
        <w:t>R</w:t>
      </w:r>
      <w:r w:rsidRPr="00C7279C">
        <w:rPr>
          <w:rFonts w:cs="Arial"/>
          <w:i/>
          <w:szCs w:val="20"/>
        </w:rPr>
        <w:t>ealistisch</w:t>
      </w:r>
      <w:r w:rsidRPr="00C7279C">
        <w:rPr>
          <w:rFonts w:cs="Arial"/>
          <w:i/>
          <w:szCs w:val="20"/>
        </w:rPr>
        <w:tab/>
        <w:t xml:space="preserve">-  </w:t>
      </w:r>
      <w:r>
        <w:rPr>
          <w:rFonts w:cs="Arial"/>
          <w:i/>
          <w:szCs w:val="20"/>
        </w:rPr>
        <w:t>Hoe realiseert u de uitvoering van de opdracht</w:t>
      </w:r>
      <w:r w:rsidRPr="00C7279C">
        <w:rPr>
          <w:rFonts w:cs="Arial"/>
          <w:i/>
          <w:szCs w:val="20"/>
        </w:rPr>
        <w:t>?</w:t>
      </w:r>
      <w:r w:rsidR="00F05A61">
        <w:rPr>
          <w:rFonts w:cs="Arial"/>
          <w:i/>
          <w:szCs w:val="20"/>
        </w:rPr>
        <w:br/>
      </w:r>
      <w:r w:rsidRPr="00C7279C">
        <w:rPr>
          <w:rFonts w:cs="Arial"/>
          <w:b/>
          <w:i/>
          <w:szCs w:val="20"/>
        </w:rPr>
        <w:t>T</w:t>
      </w:r>
      <w:r w:rsidRPr="00C7279C">
        <w:rPr>
          <w:rFonts w:cs="Arial"/>
          <w:i/>
          <w:szCs w:val="20"/>
        </w:rPr>
        <w:t>ijdgebonden</w:t>
      </w:r>
      <w:r w:rsidRPr="00C7279C">
        <w:rPr>
          <w:rFonts w:cs="Arial"/>
          <w:i/>
          <w:szCs w:val="20"/>
        </w:rPr>
        <w:tab/>
        <w:t xml:space="preserve">-  </w:t>
      </w:r>
      <w:r>
        <w:rPr>
          <w:rFonts w:cs="Arial"/>
          <w:i/>
          <w:szCs w:val="20"/>
        </w:rPr>
        <w:t>Hoe snel implementeert u uw dienstverlening binnen de NWO?</w:t>
      </w:r>
      <w:r w:rsidRPr="00C7279C">
        <w:rPr>
          <w:rFonts w:cs="Arial"/>
          <w:i/>
          <w:szCs w:val="20"/>
        </w:rPr>
        <w:t xml:space="preserve"> </w:t>
      </w:r>
    </w:p>
    <w:p w:rsidR="00D30ACE" w:rsidRDefault="00D30ACE" w:rsidP="004E0FAA">
      <w:pPr>
        <w:pBdr>
          <w:top w:val="single" w:sz="4" w:space="1" w:color="auto"/>
          <w:left w:val="single" w:sz="4" w:space="4" w:color="auto"/>
          <w:bottom w:val="single" w:sz="4" w:space="1" w:color="auto"/>
          <w:right w:val="single" w:sz="4" w:space="4" w:color="auto"/>
        </w:pBdr>
        <w:autoSpaceDE w:val="0"/>
        <w:autoSpaceDN w:val="0"/>
        <w:adjustRightInd w:val="0"/>
        <w:rPr>
          <w:rFonts w:cs="Arial"/>
          <w:i/>
          <w:szCs w:val="20"/>
        </w:rPr>
      </w:pPr>
    </w:p>
    <w:p w:rsidR="00967618" w:rsidRDefault="00967618" w:rsidP="00967618">
      <w:pPr>
        <w:pStyle w:val="Kop2"/>
        <w:numPr>
          <w:ilvl w:val="0"/>
          <w:numId w:val="0"/>
        </w:numPr>
        <w:ind w:left="576"/>
        <w:rPr>
          <w:rFonts w:eastAsiaTheme="minorHAnsi"/>
        </w:rPr>
      </w:pPr>
    </w:p>
    <w:p w:rsidR="00BC2498" w:rsidRPr="00BC2498" w:rsidRDefault="00BC2498" w:rsidP="00BC2498">
      <w:pPr>
        <w:rPr>
          <w:lang w:eastAsia="nl-NL"/>
        </w:rPr>
      </w:pPr>
    </w:p>
    <w:p w:rsidR="00C55D7D" w:rsidRDefault="00C55D7D" w:rsidP="00C55D7D">
      <w:pPr>
        <w:rPr>
          <w:lang w:eastAsia="nl-NL"/>
        </w:rPr>
      </w:pPr>
    </w:p>
    <w:p w:rsidR="0022355B" w:rsidRDefault="0022355B" w:rsidP="00C55D7D">
      <w:pPr>
        <w:rPr>
          <w:lang w:eastAsia="nl-NL"/>
        </w:rPr>
      </w:pPr>
    </w:p>
    <w:p w:rsidR="0022355B" w:rsidRDefault="0022355B" w:rsidP="00C55D7D">
      <w:pPr>
        <w:rPr>
          <w:lang w:eastAsia="nl-NL"/>
        </w:rPr>
      </w:pPr>
    </w:p>
    <w:p w:rsidR="0022355B" w:rsidRDefault="0022355B" w:rsidP="00C55D7D">
      <w:pPr>
        <w:rPr>
          <w:lang w:eastAsia="nl-NL"/>
        </w:rPr>
      </w:pPr>
    </w:p>
    <w:p w:rsidR="002C7CB9" w:rsidRDefault="002C7CB9" w:rsidP="00663E50">
      <w:pPr>
        <w:pStyle w:val="Kop2"/>
        <w:rPr>
          <w:rFonts w:eastAsiaTheme="minorHAnsi"/>
        </w:rPr>
      </w:pPr>
      <w:bookmarkStart w:id="64" w:name="_Toc494305651"/>
      <w:r w:rsidRPr="00663E50">
        <w:rPr>
          <w:rFonts w:eastAsiaTheme="minorHAnsi"/>
        </w:rPr>
        <w:t xml:space="preserve">Gunningcriterium </w:t>
      </w:r>
      <w:r w:rsidR="00BD0E23" w:rsidRPr="00663E50">
        <w:rPr>
          <w:rFonts w:eastAsiaTheme="minorHAnsi"/>
        </w:rPr>
        <w:t>Implementatie</w:t>
      </w:r>
      <w:r w:rsidR="00107892">
        <w:rPr>
          <w:rFonts w:eastAsiaTheme="minorHAnsi"/>
        </w:rPr>
        <w:t>-</w:t>
      </w:r>
      <w:r w:rsidR="00885A9B">
        <w:rPr>
          <w:rFonts w:eastAsiaTheme="minorHAnsi"/>
        </w:rPr>
        <w:t xml:space="preserve"> &amp; conversie</w:t>
      </w:r>
      <w:r w:rsidR="00107892">
        <w:rPr>
          <w:rFonts w:eastAsiaTheme="minorHAnsi"/>
        </w:rPr>
        <w:t>plan</w:t>
      </w:r>
      <w:bookmarkEnd w:id="64"/>
      <w:r w:rsidR="00937BC9" w:rsidRPr="00663E50">
        <w:rPr>
          <w:rFonts w:eastAsiaTheme="minorHAnsi"/>
        </w:rPr>
        <w:t xml:space="preserve"> </w:t>
      </w:r>
      <w:r w:rsidR="00DC5F0F">
        <w:t>(weging 40%)</w:t>
      </w:r>
    </w:p>
    <w:p w:rsidR="00FF3EC8" w:rsidRPr="00FF3EC8" w:rsidRDefault="00FF3EC8" w:rsidP="00FF3EC8">
      <w:pPr>
        <w:ind w:left="576"/>
        <w:rPr>
          <w:b/>
        </w:rPr>
      </w:pPr>
    </w:p>
    <w:p w:rsidR="006D7B42" w:rsidRDefault="0090559E" w:rsidP="004C2A50">
      <w:pPr>
        <w:pStyle w:val="Lijstalinea"/>
        <w:numPr>
          <w:ilvl w:val="0"/>
          <w:numId w:val="14"/>
        </w:numPr>
      </w:pPr>
      <w:r w:rsidRPr="004C2A50">
        <w:rPr>
          <w:b/>
        </w:rPr>
        <w:t xml:space="preserve">Inschrijver </w:t>
      </w:r>
      <w:r w:rsidR="005940A3" w:rsidRPr="004C2A50">
        <w:rPr>
          <w:b/>
        </w:rPr>
        <w:t>bied</w:t>
      </w:r>
      <w:r w:rsidRPr="004C2A50">
        <w:rPr>
          <w:b/>
        </w:rPr>
        <w:t>t een concept implementatie</w:t>
      </w:r>
      <w:r w:rsidR="00BD3AB3">
        <w:rPr>
          <w:b/>
        </w:rPr>
        <w:t>- &amp; conversie</w:t>
      </w:r>
      <w:r w:rsidRPr="004C2A50">
        <w:rPr>
          <w:b/>
        </w:rPr>
        <w:t xml:space="preserve">plan </w:t>
      </w:r>
      <w:r w:rsidR="005940A3" w:rsidRPr="004C2A50">
        <w:rPr>
          <w:b/>
        </w:rPr>
        <w:t>aan</w:t>
      </w:r>
      <w:r w:rsidRPr="004C2A50">
        <w:rPr>
          <w:b/>
        </w:rPr>
        <w:t xml:space="preserve"> inclusief planning. </w:t>
      </w:r>
      <w:r w:rsidRPr="004C2A50">
        <w:rPr>
          <w:b/>
        </w:rPr>
        <w:br/>
      </w:r>
      <w:r w:rsidRPr="0014708F">
        <w:t xml:space="preserve">In dit plan dient voor NWO duidelijk te worden hoe Inschrijver </w:t>
      </w:r>
      <w:r w:rsidR="005940A3" w:rsidRPr="0014708F">
        <w:t xml:space="preserve">garandeert dat de eindoplevering en overdracht aan NWO </w:t>
      </w:r>
      <w:r w:rsidR="00967618">
        <w:t xml:space="preserve">van een getest en operationeel </w:t>
      </w:r>
      <w:r w:rsidR="00BD3AB3">
        <w:t>p</w:t>
      </w:r>
      <w:r w:rsidR="005940A3" w:rsidRPr="0014708F">
        <w:t xml:space="preserve">ersoneelsinformatie – en salarissysteem op 1-1-2019 </w:t>
      </w:r>
      <w:r w:rsidR="009D2949">
        <w:t>plaats vindt</w:t>
      </w:r>
      <w:r w:rsidR="005940A3" w:rsidRPr="0014708F">
        <w:t xml:space="preserve">. </w:t>
      </w:r>
      <w:r w:rsidR="00855B32" w:rsidRPr="0014708F">
        <w:t xml:space="preserve">Daarnaast </w:t>
      </w:r>
      <w:r w:rsidR="005940A3" w:rsidRPr="0014708F">
        <w:t xml:space="preserve">dient het plan informatie te bevatten </w:t>
      </w:r>
      <w:r w:rsidR="00855B32" w:rsidRPr="0014708F">
        <w:t>h</w:t>
      </w:r>
      <w:r w:rsidR="00A67679" w:rsidRPr="0014708F">
        <w:t xml:space="preserve">oe </w:t>
      </w:r>
      <w:r w:rsidR="0029364E">
        <w:t xml:space="preserve">de </w:t>
      </w:r>
      <w:r w:rsidR="00A67679" w:rsidRPr="0014708F">
        <w:t xml:space="preserve">conversie uit </w:t>
      </w:r>
      <w:r w:rsidR="00150BAB">
        <w:t xml:space="preserve">de </w:t>
      </w:r>
      <w:r w:rsidR="00A67679" w:rsidRPr="0014708F">
        <w:t xml:space="preserve">verschillende bronsystemen </w:t>
      </w:r>
      <w:r w:rsidR="00E00ADA" w:rsidRPr="0014708F">
        <w:t>gerealiseerd</w:t>
      </w:r>
      <w:r w:rsidR="00A67679" w:rsidRPr="0014708F">
        <w:t xml:space="preserve"> </w:t>
      </w:r>
      <w:r w:rsidR="00372EBD">
        <w:t>wordt</w:t>
      </w:r>
      <w:r w:rsidR="00A67679" w:rsidRPr="0014708F">
        <w:t>.</w:t>
      </w:r>
    </w:p>
    <w:p w:rsidR="00B47FA1" w:rsidRPr="00B47FA1" w:rsidRDefault="006D7B42" w:rsidP="004C2A50">
      <w:pPr>
        <w:pStyle w:val="Lijstalinea"/>
        <w:numPr>
          <w:ilvl w:val="0"/>
          <w:numId w:val="14"/>
        </w:numPr>
      </w:pPr>
      <w:r w:rsidRPr="00B47FA1">
        <w:rPr>
          <w:u w:val="single"/>
        </w:rPr>
        <w:t>Toelichting op de conversie</w:t>
      </w:r>
      <w:r>
        <w:t>:</w:t>
      </w:r>
      <w:r>
        <w:br/>
      </w:r>
      <w:r>
        <w:rPr>
          <w:szCs w:val="17"/>
        </w:rPr>
        <w:t>Actuele personeelsdata moet uit de applicatie</w:t>
      </w:r>
      <w:r w:rsidR="00107892">
        <w:rPr>
          <w:szCs w:val="17"/>
        </w:rPr>
        <w:t>s</w:t>
      </w:r>
      <w:r>
        <w:rPr>
          <w:szCs w:val="17"/>
        </w:rPr>
        <w:t xml:space="preserve"> Workforce</w:t>
      </w:r>
      <w:r w:rsidR="00107892">
        <w:rPr>
          <w:szCs w:val="17"/>
        </w:rPr>
        <w:t xml:space="preserve"> (NWO)</w:t>
      </w:r>
      <w:r>
        <w:rPr>
          <w:szCs w:val="17"/>
        </w:rPr>
        <w:t xml:space="preserve"> </w:t>
      </w:r>
      <w:r w:rsidR="00107892">
        <w:rPr>
          <w:szCs w:val="17"/>
        </w:rPr>
        <w:t xml:space="preserve">en PeopleInc (ZonMw) </w:t>
      </w:r>
      <w:r>
        <w:rPr>
          <w:szCs w:val="17"/>
        </w:rPr>
        <w:t xml:space="preserve">worden geconverteerd naar het nieuwe systeem, waaronder de volledige inhoud uit de digitale personeelsdossiers. </w:t>
      </w:r>
      <w:r w:rsidR="005352E5">
        <w:rPr>
          <w:szCs w:val="17"/>
        </w:rPr>
        <w:t>Daarnaast</w:t>
      </w:r>
      <w:r w:rsidR="00B47FA1">
        <w:rPr>
          <w:szCs w:val="17"/>
        </w:rPr>
        <w:t xml:space="preserve"> moet uit Workforce de NWO- inrichting van onder andere functies, afdelingen, formatieplaatsen, kostenplaatsen, rechten</w:t>
      </w:r>
      <w:r w:rsidR="00107892">
        <w:rPr>
          <w:szCs w:val="17"/>
        </w:rPr>
        <w:t>, bewaartermijnen</w:t>
      </w:r>
      <w:r w:rsidR="00B47FA1">
        <w:rPr>
          <w:szCs w:val="17"/>
        </w:rPr>
        <w:t xml:space="preserve"> en dergelijke overgenomen worden, bij voorkeur op een wijze dat de huidige inrichting zoveel mogelijk behouden blijft.</w:t>
      </w:r>
    </w:p>
    <w:p w:rsidR="00163047" w:rsidRDefault="00163047" w:rsidP="00B47FA1">
      <w:pPr>
        <w:pStyle w:val="Lijstalinea"/>
        <w:ind w:left="1068"/>
      </w:pPr>
    </w:p>
    <w:p w:rsidR="00107892" w:rsidRPr="006D7B42" w:rsidRDefault="00107892" w:rsidP="00B47FA1">
      <w:pPr>
        <w:pStyle w:val="Lijstalinea"/>
        <w:ind w:left="1068"/>
      </w:pPr>
    </w:p>
    <w:p w:rsidR="00163047" w:rsidRPr="0053401B" w:rsidRDefault="00163047" w:rsidP="004C2A50">
      <w:pPr>
        <w:rPr>
          <w:lang w:eastAsia="nl-NL"/>
        </w:rPr>
      </w:pPr>
      <w:r w:rsidRPr="00967618">
        <w:rPr>
          <w:u w:val="single"/>
          <w:lang w:eastAsia="nl-NL"/>
        </w:rPr>
        <w:t>Beschrijving</w:t>
      </w:r>
      <w:r w:rsidRPr="0053401B">
        <w:rPr>
          <w:lang w:eastAsia="nl-NL"/>
        </w:rPr>
        <w:t>:</w:t>
      </w:r>
    </w:p>
    <w:p w:rsidR="00DC165E" w:rsidRDefault="0090559E" w:rsidP="004C2A50">
      <w:pPr>
        <w:rPr>
          <w:lang w:eastAsia="nl-NL"/>
        </w:rPr>
      </w:pPr>
      <w:r w:rsidRPr="0053401B">
        <w:rPr>
          <w:lang w:eastAsia="nl-NL"/>
        </w:rPr>
        <w:t xml:space="preserve">Het plan </w:t>
      </w:r>
      <w:r w:rsidR="001F3990" w:rsidRPr="0053401B">
        <w:rPr>
          <w:lang w:eastAsia="nl-NL"/>
        </w:rPr>
        <w:t>dient toe</w:t>
      </w:r>
      <w:r w:rsidR="00667B39" w:rsidRPr="0053401B">
        <w:rPr>
          <w:lang w:eastAsia="nl-NL"/>
        </w:rPr>
        <w:t xml:space="preserve">gevoegd te worden aan de Inschrijving en </w:t>
      </w:r>
      <w:r w:rsidR="00163047" w:rsidRPr="0053401B">
        <w:rPr>
          <w:lang w:eastAsia="nl-NL"/>
        </w:rPr>
        <w:t xml:space="preserve">beschrijft het </w:t>
      </w:r>
      <w:r w:rsidRPr="0053401B">
        <w:rPr>
          <w:lang w:eastAsia="nl-NL"/>
        </w:rPr>
        <w:t>totaal van activiteiten, die moeten worden uitgevoerd om de applicatie zorgvuldig in te passen binnen NWO. Het plan bestaat tenminste uit een zogenaamd structureel deel, welke stappen moeten worden ondernomen om dit te realiseren, en een zogenaamd mentaal deel, hoe wordt gerealiseerd dat medewerkers dit ook werkelijk gaan doen.</w:t>
      </w:r>
    </w:p>
    <w:p w:rsidR="0090559E" w:rsidRPr="00933919" w:rsidRDefault="00DC165E" w:rsidP="004C2A50">
      <w:pPr>
        <w:rPr>
          <w:rFonts w:cs="Arial"/>
          <w:b/>
          <w:szCs w:val="20"/>
        </w:rPr>
      </w:pPr>
      <w:r>
        <w:rPr>
          <w:lang w:eastAsia="nl-NL"/>
        </w:rPr>
        <w:t xml:space="preserve">Maak gebruik van de informatie </w:t>
      </w:r>
      <w:r w:rsidRPr="00150BAB">
        <w:rPr>
          <w:lang w:eastAsia="nl-NL"/>
        </w:rPr>
        <w:t xml:space="preserve">uit </w:t>
      </w:r>
      <w:r w:rsidRPr="005352E5">
        <w:rPr>
          <w:b/>
          <w:lang w:eastAsia="nl-NL"/>
        </w:rPr>
        <w:t>Bijlage</w:t>
      </w:r>
      <w:r w:rsidR="00577FE8" w:rsidRPr="005352E5">
        <w:rPr>
          <w:b/>
          <w:lang w:eastAsia="nl-NL"/>
        </w:rPr>
        <w:t xml:space="preserve"> 2</w:t>
      </w:r>
      <w:r w:rsidRPr="00150BAB">
        <w:rPr>
          <w:lang w:eastAsia="nl-NL"/>
        </w:rPr>
        <w:t xml:space="preserve"> </w:t>
      </w:r>
      <w:r w:rsidR="00150BAB">
        <w:rPr>
          <w:lang w:eastAsia="nl-NL"/>
        </w:rPr>
        <w:t>‘</w:t>
      </w:r>
      <w:r>
        <w:rPr>
          <w:lang w:eastAsia="nl-NL"/>
        </w:rPr>
        <w:t>Context NWO, ZonMw en projectinformatie’.</w:t>
      </w:r>
      <w:r w:rsidR="00F63C05" w:rsidRPr="0053401B">
        <w:rPr>
          <w:lang w:eastAsia="nl-NL"/>
        </w:rPr>
        <w:br/>
      </w:r>
    </w:p>
    <w:p w:rsidR="00150BAB" w:rsidRPr="00150BAB" w:rsidRDefault="005940A3" w:rsidP="004C2A50">
      <w:pPr>
        <w:rPr>
          <w:rFonts w:eastAsia="Times New Roman"/>
          <w:u w:val="single"/>
          <w:lang w:eastAsia="nl-NL"/>
        </w:rPr>
      </w:pPr>
      <w:r w:rsidRPr="00150BAB">
        <w:rPr>
          <w:rFonts w:eastAsia="Times New Roman"/>
          <w:u w:val="single"/>
          <w:lang w:eastAsia="nl-NL"/>
        </w:rPr>
        <w:t>Vormvereisten:</w:t>
      </w:r>
    </w:p>
    <w:p w:rsidR="005940A3" w:rsidRPr="001F3990" w:rsidRDefault="005940A3" w:rsidP="004C2A50">
      <w:pPr>
        <w:rPr>
          <w:rFonts w:eastAsia="Times New Roman"/>
          <w:lang w:eastAsia="nl-NL"/>
        </w:rPr>
      </w:pPr>
      <w:r w:rsidRPr="001F3990">
        <w:rPr>
          <w:rFonts w:eastAsia="Times New Roman"/>
          <w:lang w:eastAsia="nl-NL"/>
        </w:rPr>
        <w:t xml:space="preserve">Het implementatieplan omvat </w:t>
      </w:r>
      <w:r w:rsidRPr="00D52861">
        <w:rPr>
          <w:rFonts w:eastAsia="Times New Roman"/>
          <w:lang w:eastAsia="nl-NL"/>
        </w:rPr>
        <w:t>maximaal 5 pagina’s A4</w:t>
      </w:r>
      <w:r w:rsidRPr="001F3990">
        <w:rPr>
          <w:rFonts w:eastAsia="Times New Roman"/>
          <w:lang w:eastAsia="nl-NL"/>
        </w:rPr>
        <w:t>. In pdf. bestand, lettertype Arial en lettergrootte 10. Deze omvang is ex</w:t>
      </w:r>
      <w:r w:rsidR="00D52861">
        <w:rPr>
          <w:rFonts w:eastAsia="Times New Roman"/>
          <w:lang w:eastAsia="nl-NL"/>
        </w:rPr>
        <w:t xml:space="preserve">clusief voorblad, inhoudsopgave en eventueel </w:t>
      </w:r>
      <w:r w:rsidRPr="001F3990">
        <w:rPr>
          <w:rFonts w:eastAsia="Times New Roman"/>
          <w:lang w:eastAsia="nl-NL"/>
        </w:rPr>
        <w:t>illustraties en flow charts.</w:t>
      </w:r>
    </w:p>
    <w:p w:rsidR="0082607D" w:rsidRPr="001A1D30" w:rsidRDefault="0082607D" w:rsidP="004C2A50">
      <w:pPr>
        <w:rPr>
          <w:lang w:eastAsia="nl-NL"/>
        </w:rPr>
      </w:pPr>
    </w:p>
    <w:tbl>
      <w:tblPr>
        <w:tblStyle w:val="Tabelraster"/>
        <w:tblW w:w="0" w:type="auto"/>
        <w:tblLook w:val="04A0" w:firstRow="1" w:lastRow="0" w:firstColumn="1" w:lastColumn="0" w:noHBand="0" w:noVBand="1"/>
      </w:tblPr>
      <w:tblGrid>
        <w:gridCol w:w="8719"/>
      </w:tblGrid>
      <w:tr w:rsidR="00D26A5B" w:rsidTr="004C2A50">
        <w:tc>
          <w:tcPr>
            <w:tcW w:w="8719" w:type="dxa"/>
            <w:tcBorders>
              <w:top w:val="single" w:sz="4" w:space="0" w:color="auto"/>
              <w:left w:val="single" w:sz="4" w:space="0" w:color="auto"/>
              <w:bottom w:val="single" w:sz="4" w:space="0" w:color="auto"/>
              <w:right w:val="single" w:sz="4" w:space="0" w:color="auto"/>
            </w:tcBorders>
          </w:tcPr>
          <w:p w:rsidR="00150BAB" w:rsidRDefault="0082607D" w:rsidP="00B47FA1">
            <w:pPr>
              <w:rPr>
                <w:rFonts w:eastAsia="Times New Roman" w:cs="Verdana"/>
                <w:bCs/>
                <w:szCs w:val="15"/>
                <w:lang w:eastAsia="nl-NL"/>
              </w:rPr>
            </w:pPr>
            <w:r w:rsidRPr="00B47FA1">
              <w:rPr>
                <w:rFonts w:eastAsia="Times New Roman" w:cs="Verdana"/>
                <w:bCs/>
                <w:szCs w:val="15"/>
                <w:u w:val="single"/>
                <w:lang w:eastAsia="nl-NL"/>
              </w:rPr>
              <w:t>Beoordeling</w:t>
            </w:r>
            <w:r w:rsidRPr="001F3990">
              <w:rPr>
                <w:rFonts w:eastAsia="Times New Roman" w:cs="Verdana"/>
                <w:bCs/>
                <w:szCs w:val="15"/>
                <w:lang w:eastAsia="nl-NL"/>
              </w:rPr>
              <w:t>:</w:t>
            </w:r>
          </w:p>
          <w:p w:rsidR="00321C62" w:rsidRDefault="0082607D" w:rsidP="00B47FA1">
            <w:pPr>
              <w:rPr>
                <w:rFonts w:cs="Arial"/>
                <w:szCs w:val="20"/>
              </w:rPr>
            </w:pPr>
            <w:r w:rsidRPr="001F3990">
              <w:rPr>
                <w:rFonts w:eastAsia="Times New Roman" w:cs="Verdana"/>
                <w:bCs/>
                <w:szCs w:val="15"/>
                <w:lang w:eastAsia="nl-NL"/>
              </w:rPr>
              <w:br/>
            </w:r>
            <w:r w:rsidRPr="00163047">
              <w:rPr>
                <w:rFonts w:cs="Arial"/>
                <w:szCs w:val="20"/>
              </w:rPr>
              <w:t>Het implementatie</w:t>
            </w:r>
            <w:r w:rsidR="00107892">
              <w:rPr>
                <w:rFonts w:cs="Arial"/>
                <w:szCs w:val="20"/>
              </w:rPr>
              <w:t>- &amp; conversie</w:t>
            </w:r>
            <w:r w:rsidRPr="00163047">
              <w:rPr>
                <w:rFonts w:cs="Arial"/>
                <w:szCs w:val="20"/>
              </w:rPr>
              <w:t xml:space="preserve">plan wordt hoog gewaardeerd, indien tenminste alle genoemde onderwerpen beschreven zijn, op zodanige wijze dat NWO overtuigd wordt dat Inschrijver uitstekend begrepen heeft hoe de opdracht geïmplementeerd moet worden, dat het plan realistisch beschreven is, ook in de tijd, en dat de kans op succesvolle uitvoering van het plan hoog is. Ingeval van gunning aan Inschrijver zal het </w:t>
            </w:r>
            <w:r w:rsidR="00321C62">
              <w:rPr>
                <w:rFonts w:cs="Arial"/>
                <w:szCs w:val="20"/>
              </w:rPr>
              <w:t>plan</w:t>
            </w:r>
            <w:r w:rsidRPr="00163047">
              <w:rPr>
                <w:rFonts w:cs="Arial"/>
                <w:szCs w:val="20"/>
              </w:rPr>
              <w:t xml:space="preserve"> leidend zijn voor het definitieve plan</w:t>
            </w:r>
            <w:r w:rsidR="00321C62">
              <w:rPr>
                <w:rFonts w:cs="Arial"/>
                <w:szCs w:val="20"/>
              </w:rPr>
              <w:t>.</w:t>
            </w:r>
          </w:p>
          <w:p w:rsidR="0082607D" w:rsidRPr="00163047" w:rsidRDefault="0082607D" w:rsidP="00B47FA1">
            <w:pPr>
              <w:rPr>
                <w:rFonts w:cs="Arial"/>
                <w:szCs w:val="20"/>
              </w:rPr>
            </w:pPr>
            <w:r w:rsidRPr="00163047">
              <w:rPr>
                <w:rFonts w:cs="Arial"/>
                <w:szCs w:val="20"/>
              </w:rPr>
              <w:t xml:space="preserve">Inschrijver heeft </w:t>
            </w:r>
            <w:r w:rsidR="00321C62">
              <w:rPr>
                <w:rFonts w:cs="Arial"/>
                <w:szCs w:val="20"/>
              </w:rPr>
              <w:t xml:space="preserve">tenminste </w:t>
            </w:r>
            <w:r w:rsidRPr="00163047">
              <w:rPr>
                <w:rFonts w:cs="Arial"/>
                <w:szCs w:val="20"/>
              </w:rPr>
              <w:t>de volgende onderdelen in het plan beschreven:</w:t>
            </w:r>
          </w:p>
          <w:p w:rsidR="0082607D" w:rsidRPr="00163047" w:rsidRDefault="001F3990" w:rsidP="00B47FA1">
            <w:pPr>
              <w:ind w:left="567"/>
              <w:rPr>
                <w:rFonts w:cs="Arial"/>
                <w:szCs w:val="20"/>
              </w:rPr>
            </w:pPr>
            <w:r w:rsidRPr="00163047">
              <w:rPr>
                <w:rFonts w:cs="Arial"/>
                <w:szCs w:val="20"/>
              </w:rPr>
              <w:t>-</w:t>
            </w:r>
            <w:r w:rsidR="0082607D" w:rsidRPr="00163047">
              <w:rPr>
                <w:rFonts w:cs="Arial"/>
                <w:szCs w:val="20"/>
              </w:rPr>
              <w:t>aanpak/werkwijze</w:t>
            </w:r>
          </w:p>
          <w:p w:rsidR="0082607D" w:rsidRPr="00163047" w:rsidRDefault="001F3990" w:rsidP="00B47FA1">
            <w:pPr>
              <w:ind w:left="567"/>
              <w:rPr>
                <w:rFonts w:cs="Arial"/>
                <w:szCs w:val="20"/>
              </w:rPr>
            </w:pPr>
            <w:r w:rsidRPr="00163047">
              <w:rPr>
                <w:rFonts w:cs="Arial"/>
                <w:szCs w:val="20"/>
              </w:rPr>
              <w:t>-</w:t>
            </w:r>
            <w:r w:rsidR="0082607D" w:rsidRPr="00163047">
              <w:rPr>
                <w:rFonts w:cs="Arial"/>
                <w:szCs w:val="20"/>
              </w:rPr>
              <w:t>fasering</w:t>
            </w:r>
            <w:r w:rsidR="00EA0AC5">
              <w:rPr>
                <w:rFonts w:cs="Arial"/>
                <w:szCs w:val="20"/>
              </w:rPr>
              <w:t xml:space="preserve"> &amp; planning</w:t>
            </w:r>
          </w:p>
          <w:p w:rsidR="0082607D" w:rsidRPr="00163047" w:rsidRDefault="001F3990" w:rsidP="00B47FA1">
            <w:pPr>
              <w:ind w:left="567"/>
              <w:rPr>
                <w:rFonts w:cs="Arial"/>
                <w:szCs w:val="20"/>
              </w:rPr>
            </w:pPr>
            <w:r w:rsidRPr="00163047">
              <w:rPr>
                <w:rFonts w:cs="Arial"/>
                <w:szCs w:val="20"/>
              </w:rPr>
              <w:t>-</w:t>
            </w:r>
            <w:r w:rsidR="0082607D" w:rsidRPr="00163047">
              <w:rPr>
                <w:rFonts w:cs="Arial"/>
                <w:szCs w:val="20"/>
              </w:rPr>
              <w:t>beheersing (volgens GOKIT-model)</w:t>
            </w:r>
          </w:p>
          <w:p w:rsidR="0082607D" w:rsidRPr="00163047" w:rsidRDefault="001F3990" w:rsidP="00B47FA1">
            <w:pPr>
              <w:ind w:left="567"/>
              <w:rPr>
                <w:rFonts w:cs="Arial"/>
                <w:szCs w:val="20"/>
              </w:rPr>
            </w:pPr>
            <w:r w:rsidRPr="00163047">
              <w:rPr>
                <w:rFonts w:cs="Arial"/>
                <w:szCs w:val="20"/>
              </w:rPr>
              <w:t>-</w:t>
            </w:r>
            <w:r w:rsidR="0082607D" w:rsidRPr="00163047">
              <w:rPr>
                <w:rFonts w:cs="Arial"/>
                <w:szCs w:val="20"/>
              </w:rPr>
              <w:t>risico’s</w:t>
            </w:r>
            <w:r w:rsidRPr="00163047">
              <w:rPr>
                <w:rFonts w:cs="Arial"/>
                <w:szCs w:val="20"/>
              </w:rPr>
              <w:br/>
            </w:r>
          </w:p>
          <w:p w:rsidR="0082607D" w:rsidRPr="00163047" w:rsidRDefault="0082607D" w:rsidP="00B47FA1">
            <w:pPr>
              <w:rPr>
                <w:rFonts w:cs="Arial"/>
                <w:szCs w:val="20"/>
              </w:rPr>
            </w:pPr>
            <w:r w:rsidRPr="00163047">
              <w:rPr>
                <w:rFonts w:cs="Arial"/>
                <w:szCs w:val="20"/>
              </w:rPr>
              <w:t>Toelichting op GOKIT methode:</w:t>
            </w:r>
          </w:p>
          <w:p w:rsidR="0082607D" w:rsidRPr="00163047" w:rsidRDefault="0082607D" w:rsidP="00B47FA1">
            <w:pPr>
              <w:rPr>
                <w:rFonts w:cs="Arial"/>
                <w:szCs w:val="20"/>
              </w:rPr>
            </w:pPr>
            <w:r w:rsidRPr="00163047">
              <w:rPr>
                <w:rFonts w:cs="Arial"/>
                <w:szCs w:val="20"/>
              </w:rPr>
              <w:t xml:space="preserve">De GOKIT-methode (ook wel GOTIK) is een methode voor het beheersen van vijf belangrijke beheer aspecten in het projectmanagement. </w:t>
            </w:r>
          </w:p>
          <w:p w:rsidR="00BD3AB3" w:rsidRDefault="0082607D" w:rsidP="00B47FA1">
            <w:pPr>
              <w:rPr>
                <w:rFonts w:cs="Arial"/>
                <w:szCs w:val="20"/>
              </w:rPr>
            </w:pPr>
            <w:r w:rsidRPr="00163047">
              <w:rPr>
                <w:rFonts w:cs="Arial"/>
                <w:szCs w:val="20"/>
              </w:rPr>
              <w:t xml:space="preserve">GOKIT staat voor: </w:t>
            </w:r>
          </w:p>
          <w:p w:rsidR="00BD3AB3" w:rsidRDefault="0082607D" w:rsidP="00B47FA1">
            <w:pPr>
              <w:rPr>
                <w:rFonts w:cs="Arial"/>
                <w:szCs w:val="20"/>
              </w:rPr>
            </w:pPr>
            <w:r w:rsidRPr="00BD3AB3">
              <w:rPr>
                <w:rFonts w:cs="Arial"/>
                <w:b/>
                <w:szCs w:val="20"/>
              </w:rPr>
              <w:t>G</w:t>
            </w:r>
            <w:r w:rsidR="00BD3AB3">
              <w:rPr>
                <w:rFonts w:cs="Arial"/>
                <w:szCs w:val="20"/>
              </w:rPr>
              <w:t>eld               -kosten die ermee gemoeid zijn;</w:t>
            </w:r>
            <w:r w:rsidRPr="00163047">
              <w:rPr>
                <w:rFonts w:cs="Arial"/>
                <w:szCs w:val="20"/>
              </w:rPr>
              <w:t xml:space="preserve"> </w:t>
            </w:r>
          </w:p>
          <w:p w:rsidR="00BD3AB3" w:rsidRDefault="0082607D" w:rsidP="00B47FA1">
            <w:pPr>
              <w:rPr>
                <w:rFonts w:cs="Arial"/>
                <w:szCs w:val="20"/>
              </w:rPr>
            </w:pPr>
            <w:r w:rsidRPr="00BD3AB3">
              <w:rPr>
                <w:rFonts w:cs="Arial"/>
                <w:b/>
                <w:szCs w:val="20"/>
              </w:rPr>
              <w:t>O</w:t>
            </w:r>
            <w:r w:rsidR="00BD3AB3">
              <w:rPr>
                <w:rFonts w:cs="Arial"/>
                <w:szCs w:val="20"/>
              </w:rPr>
              <w:t>rganisatie     -mensen en middelen die nodig zijn;</w:t>
            </w:r>
          </w:p>
          <w:p w:rsidR="00BD3AB3" w:rsidRDefault="0082607D" w:rsidP="00B47FA1">
            <w:pPr>
              <w:rPr>
                <w:rFonts w:cs="Arial"/>
                <w:szCs w:val="20"/>
              </w:rPr>
            </w:pPr>
            <w:r w:rsidRPr="00BD3AB3">
              <w:rPr>
                <w:rFonts w:cs="Arial"/>
                <w:b/>
                <w:szCs w:val="20"/>
              </w:rPr>
              <w:t>K</w:t>
            </w:r>
            <w:r w:rsidR="00BD3AB3">
              <w:rPr>
                <w:rFonts w:cs="Arial"/>
                <w:szCs w:val="20"/>
              </w:rPr>
              <w:t>waliteit         -kwaliteitsaspecten die nodig zijn voor een succesvol verloop;</w:t>
            </w:r>
          </w:p>
          <w:p w:rsidR="00BD3AB3" w:rsidRDefault="0082607D" w:rsidP="00B47FA1">
            <w:pPr>
              <w:rPr>
                <w:rFonts w:cs="Arial"/>
                <w:szCs w:val="20"/>
              </w:rPr>
            </w:pPr>
            <w:r w:rsidRPr="00BD3AB3">
              <w:rPr>
                <w:rFonts w:cs="Arial"/>
                <w:b/>
                <w:szCs w:val="20"/>
              </w:rPr>
              <w:t>I</w:t>
            </w:r>
            <w:r w:rsidRPr="00163047">
              <w:rPr>
                <w:rFonts w:cs="Arial"/>
                <w:szCs w:val="20"/>
              </w:rPr>
              <w:t xml:space="preserve">nformatie </w:t>
            </w:r>
            <w:r w:rsidR="003144C6">
              <w:rPr>
                <w:rFonts w:cs="Arial"/>
                <w:szCs w:val="20"/>
              </w:rPr>
              <w:t xml:space="preserve">     -</w:t>
            </w:r>
            <w:r w:rsidR="00BD3AB3">
              <w:rPr>
                <w:rFonts w:cs="Arial"/>
                <w:szCs w:val="20"/>
              </w:rPr>
              <w:t>in</w:t>
            </w:r>
            <w:r w:rsidR="003144C6">
              <w:rPr>
                <w:rFonts w:cs="Arial"/>
                <w:szCs w:val="20"/>
              </w:rPr>
              <w:t>formatie die vooraf, tijdens en in de nazorg nodig is en ter beschikking komt;</w:t>
            </w:r>
          </w:p>
          <w:p w:rsidR="00D30ACE" w:rsidRPr="00D52861" w:rsidRDefault="0082607D" w:rsidP="00B47FA1">
            <w:pPr>
              <w:rPr>
                <w:rFonts w:cs="Arial"/>
                <w:szCs w:val="20"/>
              </w:rPr>
            </w:pPr>
            <w:r w:rsidRPr="00BD3AB3">
              <w:rPr>
                <w:rFonts w:cs="Arial"/>
                <w:b/>
                <w:szCs w:val="20"/>
              </w:rPr>
              <w:t>T</w:t>
            </w:r>
            <w:r w:rsidR="003144C6">
              <w:rPr>
                <w:rFonts w:cs="Arial"/>
                <w:szCs w:val="20"/>
              </w:rPr>
              <w:t>ijd                -tijd die nodig is voor opstart, uitvoering en afronding.</w:t>
            </w:r>
          </w:p>
        </w:tc>
      </w:tr>
    </w:tbl>
    <w:p w:rsidR="00FF3EC8" w:rsidRPr="00FF3EC8" w:rsidRDefault="00BD0E23" w:rsidP="00FF3EC8">
      <w:pPr>
        <w:pStyle w:val="Kop2"/>
        <w:rPr>
          <w:rFonts w:eastAsiaTheme="minorHAnsi"/>
          <w:lang w:eastAsia="en-US"/>
        </w:rPr>
      </w:pPr>
      <w:bookmarkStart w:id="65" w:name="_Toc494305652"/>
      <w:r w:rsidRPr="00FF3EC8">
        <w:rPr>
          <w:rStyle w:val="Kop2Char"/>
          <w:rFonts w:eastAsiaTheme="minorHAnsi"/>
          <w:b/>
        </w:rPr>
        <w:t>Gunningcriterium ‘Duurzaamheid’</w:t>
      </w:r>
      <w:r w:rsidR="00937BC9" w:rsidRPr="00FF3EC8">
        <w:rPr>
          <w:rStyle w:val="Kop2Char"/>
          <w:rFonts w:eastAsiaTheme="minorHAnsi"/>
          <w:b/>
        </w:rPr>
        <w:t xml:space="preserve"> </w:t>
      </w:r>
      <w:r w:rsidR="00DC5F0F">
        <w:t>(weging 10%)</w:t>
      </w:r>
      <w:bookmarkEnd w:id="65"/>
    </w:p>
    <w:p w:rsidR="007972FB" w:rsidRDefault="00284ED4" w:rsidP="00B47FA1">
      <w:pPr>
        <w:rPr>
          <w:rFonts w:cs="Arial"/>
          <w:szCs w:val="20"/>
        </w:rPr>
      </w:pPr>
      <w:r w:rsidRPr="00F61D9A">
        <w:rPr>
          <w:rFonts w:cs="Verdana"/>
          <w:szCs w:val="18"/>
        </w:rPr>
        <w:t xml:space="preserve">De zorg voor een duurzame leefomgeving is expliciet opgenomen als een belangrijke pijler van het kabinetsbeleid. In dit kader </w:t>
      </w:r>
      <w:r w:rsidR="00B2233B">
        <w:rPr>
          <w:rFonts w:cs="Verdana"/>
          <w:szCs w:val="18"/>
        </w:rPr>
        <w:t xml:space="preserve">wil </w:t>
      </w:r>
      <w:r>
        <w:rPr>
          <w:rFonts w:cs="Verdana"/>
          <w:szCs w:val="18"/>
        </w:rPr>
        <w:t>NWO</w:t>
      </w:r>
      <w:r w:rsidRPr="00F61D9A">
        <w:rPr>
          <w:rFonts w:cs="Verdana"/>
          <w:szCs w:val="18"/>
        </w:rPr>
        <w:t xml:space="preserve"> </w:t>
      </w:r>
      <w:r w:rsidR="006850E2">
        <w:rPr>
          <w:rFonts w:cs="Verdana"/>
          <w:szCs w:val="18"/>
        </w:rPr>
        <w:t xml:space="preserve">haar </w:t>
      </w:r>
      <w:r>
        <w:rPr>
          <w:rFonts w:cs="Verdana"/>
          <w:szCs w:val="18"/>
        </w:rPr>
        <w:t>bedrijfsv</w:t>
      </w:r>
      <w:r w:rsidR="006850E2">
        <w:rPr>
          <w:rFonts w:cs="Verdana"/>
          <w:szCs w:val="18"/>
        </w:rPr>
        <w:t>oering duurzamer maken</w:t>
      </w:r>
      <w:r>
        <w:rPr>
          <w:rFonts w:cs="Verdana"/>
          <w:szCs w:val="18"/>
        </w:rPr>
        <w:t>.</w:t>
      </w:r>
      <w:r w:rsidRPr="00F61D9A">
        <w:rPr>
          <w:rFonts w:cs="Verdana"/>
          <w:szCs w:val="18"/>
        </w:rPr>
        <w:t xml:space="preserve"> </w:t>
      </w:r>
      <w:r w:rsidR="00B47FA1">
        <w:rPr>
          <w:rFonts w:cs="Verdana"/>
          <w:szCs w:val="18"/>
        </w:rPr>
        <w:br/>
      </w:r>
    </w:p>
    <w:p w:rsidR="00667B39" w:rsidRPr="00667B39" w:rsidRDefault="00667B39" w:rsidP="00321C62">
      <w:pPr>
        <w:pStyle w:val="Lijstalinea"/>
        <w:numPr>
          <w:ilvl w:val="0"/>
          <w:numId w:val="30"/>
        </w:numPr>
        <w:autoSpaceDE w:val="0"/>
        <w:autoSpaceDN w:val="0"/>
        <w:adjustRightInd w:val="0"/>
        <w:spacing w:line="260" w:lineRule="atLeast"/>
        <w:ind w:left="1134" w:hanging="283"/>
        <w:rPr>
          <w:rFonts w:cs="Arial"/>
          <w:b/>
          <w:szCs w:val="20"/>
        </w:rPr>
      </w:pPr>
      <w:r w:rsidRPr="00667B39">
        <w:rPr>
          <w:rFonts w:cs="Arial"/>
          <w:b/>
          <w:szCs w:val="20"/>
        </w:rPr>
        <w:t>Wat heeft</w:t>
      </w:r>
      <w:r>
        <w:rPr>
          <w:rFonts w:cs="Arial"/>
          <w:b/>
          <w:szCs w:val="20"/>
        </w:rPr>
        <w:t xml:space="preserve"> Inschrijver te bieden op het gebied van duurzaamheid</w:t>
      </w:r>
      <w:r w:rsidR="009D2949">
        <w:rPr>
          <w:rFonts w:cs="Arial"/>
          <w:b/>
          <w:szCs w:val="20"/>
        </w:rPr>
        <w:t xml:space="preserve"> in het kader van o</w:t>
      </w:r>
      <w:r w:rsidR="007257D9">
        <w:rPr>
          <w:rFonts w:cs="Arial"/>
          <w:b/>
          <w:szCs w:val="20"/>
        </w:rPr>
        <w:t>nderhavige O</w:t>
      </w:r>
      <w:r w:rsidR="009D2949">
        <w:rPr>
          <w:rFonts w:cs="Arial"/>
          <w:b/>
          <w:szCs w:val="20"/>
        </w:rPr>
        <w:t>pdracht</w:t>
      </w:r>
      <w:r>
        <w:rPr>
          <w:rFonts w:cs="Arial"/>
          <w:b/>
          <w:szCs w:val="20"/>
        </w:rPr>
        <w:t>?</w:t>
      </w:r>
    </w:p>
    <w:p w:rsidR="00FF3EC8" w:rsidRPr="00AA699D" w:rsidRDefault="00284ED4" w:rsidP="003144C6">
      <w:pPr>
        <w:autoSpaceDE w:val="0"/>
        <w:autoSpaceDN w:val="0"/>
        <w:adjustRightInd w:val="0"/>
        <w:ind w:left="1134"/>
        <w:rPr>
          <w:rFonts w:cs="Arial"/>
          <w:szCs w:val="20"/>
        </w:rPr>
      </w:pPr>
      <w:r>
        <w:rPr>
          <w:rFonts w:cs="Arial"/>
          <w:szCs w:val="20"/>
        </w:rPr>
        <w:t xml:space="preserve">Beschrijf </w:t>
      </w:r>
      <w:r w:rsidRPr="00284ED4">
        <w:rPr>
          <w:rFonts w:cs="Arial"/>
          <w:szCs w:val="20"/>
        </w:rPr>
        <w:t xml:space="preserve">op welke wijze u door middel van de door u gekozen oplossing/werkwijze tijdens de uitvoering van de </w:t>
      </w:r>
      <w:r w:rsidR="007257D9">
        <w:rPr>
          <w:rFonts w:cs="Arial"/>
          <w:szCs w:val="20"/>
        </w:rPr>
        <w:t>O</w:t>
      </w:r>
      <w:r w:rsidRPr="00284ED4">
        <w:rPr>
          <w:rFonts w:cs="Arial"/>
          <w:szCs w:val="20"/>
        </w:rPr>
        <w:t xml:space="preserve">pdracht een bijdrage, kennis en/of meerwaarde levert (aan </w:t>
      </w:r>
      <w:r>
        <w:rPr>
          <w:rFonts w:cs="Arial"/>
          <w:szCs w:val="20"/>
        </w:rPr>
        <w:t>NWO</w:t>
      </w:r>
      <w:r w:rsidRPr="00284ED4">
        <w:rPr>
          <w:rFonts w:cs="Arial"/>
          <w:szCs w:val="20"/>
        </w:rPr>
        <w:t xml:space="preserve">) op het gebied van duurzaamheid en hiermee </w:t>
      </w:r>
      <w:r w:rsidR="00321C62">
        <w:rPr>
          <w:rFonts w:cs="Arial"/>
          <w:szCs w:val="20"/>
        </w:rPr>
        <w:t xml:space="preserve">mede </w:t>
      </w:r>
      <w:r w:rsidRPr="00284ED4">
        <w:rPr>
          <w:rFonts w:cs="Arial"/>
          <w:szCs w:val="20"/>
        </w:rPr>
        <w:t xml:space="preserve">een bijdrage levert </w:t>
      </w:r>
      <w:r w:rsidR="003144C6">
        <w:rPr>
          <w:rFonts w:cs="Arial"/>
          <w:szCs w:val="20"/>
        </w:rPr>
        <w:t xml:space="preserve">aan een duurzame samenleving.  </w:t>
      </w:r>
    </w:p>
    <w:p w:rsidR="00150BAB" w:rsidRDefault="00667B39" w:rsidP="004C2A50">
      <w:pPr>
        <w:rPr>
          <w:u w:val="single"/>
          <w:lang w:eastAsia="nl-NL"/>
        </w:rPr>
      </w:pPr>
      <w:r w:rsidRPr="0053401B">
        <w:rPr>
          <w:u w:val="single"/>
          <w:lang w:eastAsia="nl-NL"/>
        </w:rPr>
        <w:lastRenderedPageBreak/>
        <w:t>Beschrijving:</w:t>
      </w:r>
    </w:p>
    <w:p w:rsidR="00667B39" w:rsidRPr="0053401B" w:rsidRDefault="00667B39" w:rsidP="004C2A50">
      <w:pPr>
        <w:rPr>
          <w:lang w:eastAsia="nl-NL"/>
        </w:rPr>
      </w:pPr>
      <w:r w:rsidRPr="0053401B">
        <w:rPr>
          <w:lang w:eastAsia="nl-NL"/>
        </w:rPr>
        <w:t>Een toelichting op de initiatieven van Inschrijver op het gebied van duurzaamheid.</w:t>
      </w:r>
    </w:p>
    <w:p w:rsidR="00150BAB" w:rsidRDefault="00667B39" w:rsidP="004C2A50">
      <w:pPr>
        <w:rPr>
          <w:u w:val="single"/>
          <w:lang w:eastAsia="nl-NL"/>
        </w:rPr>
      </w:pPr>
      <w:r w:rsidRPr="0053401B">
        <w:rPr>
          <w:u w:val="single"/>
          <w:lang w:eastAsia="nl-NL"/>
        </w:rPr>
        <w:t>Vorm:</w:t>
      </w:r>
    </w:p>
    <w:p w:rsidR="001B7B7D" w:rsidRPr="0053401B" w:rsidRDefault="001B7B7D" w:rsidP="004C2A50">
      <w:pPr>
        <w:rPr>
          <w:lang w:eastAsia="nl-NL"/>
        </w:rPr>
      </w:pPr>
      <w:r w:rsidRPr="0053401B">
        <w:rPr>
          <w:lang w:eastAsia="nl-NL"/>
        </w:rPr>
        <w:t xml:space="preserve">De omvang van de </w:t>
      </w:r>
      <w:r w:rsidR="00667B39" w:rsidRPr="0053401B">
        <w:rPr>
          <w:lang w:eastAsia="nl-NL"/>
        </w:rPr>
        <w:t>beschrijving</w:t>
      </w:r>
      <w:r w:rsidRPr="0053401B">
        <w:rPr>
          <w:lang w:eastAsia="nl-NL"/>
        </w:rPr>
        <w:t xml:space="preserve"> is maximaal 2 pagina’s A4-formaat in pdf. bestand, lettertype Ari</w:t>
      </w:r>
      <w:r w:rsidR="00146405" w:rsidRPr="0053401B">
        <w:rPr>
          <w:lang w:eastAsia="nl-NL"/>
        </w:rPr>
        <w:t>a</w:t>
      </w:r>
      <w:r w:rsidRPr="0053401B">
        <w:rPr>
          <w:lang w:eastAsia="nl-NL"/>
        </w:rPr>
        <w:t>l en lettergrootte 10.</w:t>
      </w:r>
      <w:r w:rsidR="00B47FA1">
        <w:rPr>
          <w:lang w:eastAsia="nl-NL"/>
        </w:rPr>
        <w:br/>
      </w:r>
    </w:p>
    <w:p w:rsidR="00B47FA1" w:rsidRDefault="00667B39" w:rsidP="004C2A50">
      <w:pPr>
        <w:pBdr>
          <w:top w:val="single" w:sz="4" w:space="1" w:color="auto"/>
          <w:left w:val="single" w:sz="4" w:space="4" w:color="auto"/>
          <w:bottom w:val="single" w:sz="4" w:space="1" w:color="auto"/>
          <w:right w:val="single" w:sz="4" w:space="4" w:color="auto"/>
        </w:pBdr>
        <w:tabs>
          <w:tab w:val="left" w:pos="3721"/>
        </w:tabs>
        <w:rPr>
          <w:rFonts w:cs="Arial"/>
          <w:szCs w:val="20"/>
        </w:rPr>
      </w:pPr>
      <w:r w:rsidRPr="00667B39">
        <w:rPr>
          <w:rFonts w:cs="Arial"/>
          <w:szCs w:val="20"/>
          <w:u w:val="single"/>
        </w:rPr>
        <w:t>Beoordeling</w:t>
      </w:r>
      <w:r>
        <w:rPr>
          <w:rFonts w:cs="Arial"/>
          <w:szCs w:val="20"/>
        </w:rPr>
        <w:t>:</w:t>
      </w:r>
    </w:p>
    <w:p w:rsidR="00F51B95" w:rsidRDefault="004C2A50" w:rsidP="004C2A50">
      <w:pPr>
        <w:pBdr>
          <w:top w:val="single" w:sz="4" w:space="1" w:color="auto"/>
          <w:left w:val="single" w:sz="4" w:space="4" w:color="auto"/>
          <w:bottom w:val="single" w:sz="4" w:space="1" w:color="auto"/>
          <w:right w:val="single" w:sz="4" w:space="4" w:color="auto"/>
        </w:pBdr>
        <w:tabs>
          <w:tab w:val="left" w:pos="3721"/>
        </w:tabs>
        <w:rPr>
          <w:rFonts w:cs="Arial"/>
          <w:szCs w:val="20"/>
        </w:rPr>
      </w:pPr>
      <w:r>
        <w:rPr>
          <w:rFonts w:cs="Arial"/>
          <w:szCs w:val="20"/>
        </w:rPr>
        <w:tab/>
      </w:r>
      <w:r w:rsidR="001B7B7D" w:rsidRPr="00146405">
        <w:rPr>
          <w:rFonts w:cs="Arial"/>
          <w:szCs w:val="20"/>
        </w:rPr>
        <w:br/>
      </w:r>
      <w:r w:rsidR="00667B39">
        <w:rPr>
          <w:rFonts w:cs="Arial"/>
          <w:szCs w:val="20"/>
        </w:rPr>
        <w:t>De</w:t>
      </w:r>
      <w:r w:rsidR="00F51B95" w:rsidRPr="00146405">
        <w:rPr>
          <w:rFonts w:cs="Arial"/>
          <w:szCs w:val="20"/>
        </w:rPr>
        <w:t xml:space="preserve"> </w:t>
      </w:r>
      <w:r w:rsidR="00667B39">
        <w:rPr>
          <w:rFonts w:cs="Arial"/>
          <w:szCs w:val="20"/>
        </w:rPr>
        <w:t>beschrijving</w:t>
      </w:r>
      <w:r w:rsidR="001B7B7D" w:rsidRPr="00146405">
        <w:rPr>
          <w:rFonts w:cs="Arial"/>
          <w:szCs w:val="20"/>
        </w:rPr>
        <w:t xml:space="preserve"> wordt hoog gewaardeerd, indien </w:t>
      </w:r>
      <w:r w:rsidR="00F51B95" w:rsidRPr="00146405">
        <w:rPr>
          <w:rFonts w:cs="Arial"/>
          <w:szCs w:val="20"/>
        </w:rPr>
        <w:t xml:space="preserve">blijkt </w:t>
      </w:r>
      <w:r w:rsidR="00667B39">
        <w:rPr>
          <w:rFonts w:cs="Arial"/>
          <w:szCs w:val="20"/>
        </w:rPr>
        <w:t>dat Inschrijver</w:t>
      </w:r>
      <w:r w:rsidR="00F51B95" w:rsidRPr="00146405">
        <w:rPr>
          <w:rFonts w:cs="Arial"/>
          <w:szCs w:val="20"/>
        </w:rPr>
        <w:t xml:space="preserve"> </w:t>
      </w:r>
      <w:r w:rsidR="00321C62">
        <w:rPr>
          <w:rFonts w:cs="Arial"/>
          <w:szCs w:val="20"/>
        </w:rPr>
        <w:t>duurzaamheid als belangrijk beschouw</w:t>
      </w:r>
      <w:r w:rsidR="00E77223">
        <w:rPr>
          <w:rFonts w:cs="Arial"/>
          <w:szCs w:val="20"/>
        </w:rPr>
        <w:t>t, d</w:t>
      </w:r>
      <w:r w:rsidR="00F51B95" w:rsidRPr="00146405">
        <w:rPr>
          <w:rFonts w:cs="Arial"/>
          <w:szCs w:val="20"/>
        </w:rPr>
        <w:t xml:space="preserve">uurzaamheid </w:t>
      </w:r>
      <w:r w:rsidR="00321C62">
        <w:rPr>
          <w:rFonts w:cs="Arial"/>
          <w:szCs w:val="20"/>
        </w:rPr>
        <w:t xml:space="preserve">doorlopend </w:t>
      </w:r>
      <w:r w:rsidR="00F51B95" w:rsidRPr="00146405">
        <w:rPr>
          <w:rFonts w:cs="Arial"/>
          <w:szCs w:val="20"/>
        </w:rPr>
        <w:t xml:space="preserve">doorvoert en handhaaft. Dat er initiatieven zijn om duurzaamheid </w:t>
      </w:r>
      <w:r w:rsidR="007D3F03" w:rsidRPr="00146405">
        <w:rPr>
          <w:rFonts w:cs="Arial"/>
          <w:szCs w:val="20"/>
        </w:rPr>
        <w:t>te verbeteren en</w:t>
      </w:r>
      <w:r w:rsidR="00667B39">
        <w:rPr>
          <w:rFonts w:cs="Arial"/>
          <w:szCs w:val="20"/>
        </w:rPr>
        <w:t xml:space="preserve"> te creëren.</w:t>
      </w:r>
      <w:r w:rsidR="009D2949">
        <w:rPr>
          <w:rFonts w:cs="Arial"/>
          <w:szCs w:val="20"/>
        </w:rPr>
        <w:t xml:space="preserve"> Dit alles bin</w:t>
      </w:r>
      <w:r w:rsidR="007257D9">
        <w:rPr>
          <w:rFonts w:cs="Arial"/>
          <w:szCs w:val="20"/>
        </w:rPr>
        <w:t>nen de context van onderhavige O</w:t>
      </w:r>
      <w:r w:rsidR="009D2949">
        <w:rPr>
          <w:rFonts w:cs="Arial"/>
          <w:szCs w:val="20"/>
        </w:rPr>
        <w:t>pdracht.</w:t>
      </w:r>
    </w:p>
    <w:p w:rsidR="00D30ACE" w:rsidRDefault="00D30ACE" w:rsidP="004C2A50">
      <w:pPr>
        <w:pBdr>
          <w:top w:val="single" w:sz="4" w:space="1" w:color="auto"/>
          <w:left w:val="single" w:sz="4" w:space="4" w:color="auto"/>
          <w:bottom w:val="single" w:sz="4" w:space="1" w:color="auto"/>
          <w:right w:val="single" w:sz="4" w:space="4" w:color="auto"/>
        </w:pBdr>
        <w:tabs>
          <w:tab w:val="left" w:pos="3721"/>
        </w:tabs>
        <w:rPr>
          <w:rFonts w:cs="Arial"/>
          <w:szCs w:val="20"/>
        </w:rPr>
      </w:pPr>
    </w:p>
    <w:p w:rsidR="00944229" w:rsidRPr="00663E50" w:rsidRDefault="006B79AE" w:rsidP="00663E50">
      <w:pPr>
        <w:pStyle w:val="Kop2"/>
      </w:pPr>
      <w:bookmarkStart w:id="66" w:name="_Toc494305653"/>
      <w:r w:rsidRPr="00663E50">
        <w:t>Gunningcriterium ‘Prijs’</w:t>
      </w:r>
      <w:bookmarkEnd w:id="66"/>
      <w:r w:rsidR="00DC5F0F">
        <w:t xml:space="preserve"> (weging 10%)</w:t>
      </w:r>
      <w:r w:rsidRPr="006D7B42">
        <w:tab/>
      </w:r>
    </w:p>
    <w:p w:rsidR="005E0B81" w:rsidRDefault="005E0B81" w:rsidP="004C2A50">
      <w:r w:rsidRPr="005E0B81">
        <w:rPr>
          <w:b/>
        </w:rPr>
        <w:t xml:space="preserve">Inschrijver vult </w:t>
      </w:r>
      <w:r w:rsidR="006D7B42" w:rsidRPr="00321C62">
        <w:rPr>
          <w:b/>
        </w:rPr>
        <w:t>B</w:t>
      </w:r>
      <w:r w:rsidRPr="00321C62">
        <w:rPr>
          <w:b/>
        </w:rPr>
        <w:t>ijlage</w:t>
      </w:r>
      <w:r w:rsidR="00577FE8" w:rsidRPr="00321C62">
        <w:rPr>
          <w:b/>
        </w:rPr>
        <w:t xml:space="preserve"> 1</w:t>
      </w:r>
      <w:r w:rsidR="00321C62">
        <w:rPr>
          <w:b/>
        </w:rPr>
        <w:t>4</w:t>
      </w:r>
      <w:r w:rsidRPr="00321C62">
        <w:rPr>
          <w:b/>
        </w:rPr>
        <w:t xml:space="preserve"> </w:t>
      </w:r>
      <w:r w:rsidRPr="006D7B42">
        <w:rPr>
          <w:b/>
        </w:rPr>
        <w:t>‘</w:t>
      </w:r>
      <w:r w:rsidR="00F07041">
        <w:rPr>
          <w:b/>
          <w:u w:val="single"/>
        </w:rPr>
        <w:t>Inschrijvingsbiljet</w:t>
      </w:r>
      <w:r w:rsidRPr="006D7B42">
        <w:rPr>
          <w:b/>
        </w:rPr>
        <w:t xml:space="preserve">’ </w:t>
      </w:r>
      <w:r w:rsidRPr="00321C62">
        <w:t>volledig in</w:t>
      </w:r>
      <w:r>
        <w:t xml:space="preserve"> en onderteken</w:t>
      </w:r>
      <w:r w:rsidR="00150BAB">
        <w:t>t</w:t>
      </w:r>
      <w:r>
        <w:t xml:space="preserve"> deze</w:t>
      </w:r>
      <w:r w:rsidR="009D2949">
        <w:t xml:space="preserve"> rechtsgeldig</w:t>
      </w:r>
      <w:r>
        <w:t xml:space="preserve"> en voegt deze toe aan </w:t>
      </w:r>
      <w:r w:rsidR="00321C62">
        <w:t>zijn</w:t>
      </w:r>
      <w:r>
        <w:t xml:space="preserve"> Inschrijving.</w:t>
      </w:r>
    </w:p>
    <w:p w:rsidR="005E0B81" w:rsidRDefault="005E0B81" w:rsidP="004C2A50"/>
    <w:p w:rsidR="005E0B81" w:rsidRDefault="005E0B81" w:rsidP="004C2A50">
      <w:r w:rsidRPr="00321C62">
        <w:rPr>
          <w:u w:val="single"/>
        </w:rPr>
        <w:t>Toelichting</w:t>
      </w:r>
      <w:r>
        <w:t>:</w:t>
      </w:r>
    </w:p>
    <w:p w:rsidR="00351AED" w:rsidRPr="00FB1BA7" w:rsidRDefault="00351AED" w:rsidP="004C2A50">
      <w:r w:rsidRPr="00FB1BA7">
        <w:t>NWO</w:t>
      </w:r>
      <w:r w:rsidRPr="0082607D">
        <w:t xml:space="preserve"> </w:t>
      </w:r>
      <w:r w:rsidR="00A17235">
        <w:t>en ZonMw hebben gezamenlijk</w:t>
      </w:r>
      <w:r w:rsidRPr="0082607D">
        <w:t xml:space="preserve"> </w:t>
      </w:r>
      <w:r w:rsidRPr="00FB1BA7">
        <w:t>een</w:t>
      </w:r>
      <w:r w:rsidRPr="0082607D">
        <w:t xml:space="preserve"> </w:t>
      </w:r>
      <w:r w:rsidRPr="00FB1BA7">
        <w:t>maximaal</w:t>
      </w:r>
      <w:r w:rsidRPr="0082607D">
        <w:t xml:space="preserve"> </w:t>
      </w:r>
      <w:r w:rsidRPr="00FB1BA7">
        <w:t>budget</w:t>
      </w:r>
      <w:r w:rsidRPr="0082607D">
        <w:t xml:space="preserve"> </w:t>
      </w:r>
      <w:r w:rsidRPr="00FB1BA7">
        <w:t>beschikbaar</w:t>
      </w:r>
      <w:r w:rsidR="00321C62">
        <w:t>,</w:t>
      </w:r>
      <w:r w:rsidRPr="0082607D">
        <w:t xml:space="preserve"> </w:t>
      </w:r>
      <w:r w:rsidRPr="00FB1BA7">
        <w:t>zijnde</w:t>
      </w:r>
      <w:r w:rsidRPr="0082607D">
        <w:t xml:space="preserve"> </w:t>
      </w:r>
      <w:r w:rsidRPr="00FB1BA7">
        <w:t>het</w:t>
      </w:r>
      <w:r w:rsidRPr="0082607D">
        <w:t xml:space="preserve"> </w:t>
      </w:r>
      <w:r w:rsidRPr="00FB1BA7">
        <w:t>plafondbudget.</w:t>
      </w:r>
      <w:r w:rsidRPr="0082607D">
        <w:t xml:space="preserve"> </w:t>
      </w:r>
      <w:r w:rsidRPr="00FB1BA7">
        <w:t>De</w:t>
      </w:r>
      <w:r w:rsidRPr="0082607D">
        <w:t xml:space="preserve"> </w:t>
      </w:r>
      <w:r w:rsidRPr="00FB1BA7">
        <w:t>inschrijfprijs</w:t>
      </w:r>
      <w:r w:rsidRPr="0082607D">
        <w:t xml:space="preserve"> per </w:t>
      </w:r>
      <w:r w:rsidRPr="00FB1BA7">
        <w:t>contractjaar</w:t>
      </w:r>
      <w:r w:rsidRPr="0082607D">
        <w:t xml:space="preserve"> </w:t>
      </w:r>
      <w:r w:rsidRPr="00FB1BA7">
        <w:t>voor</w:t>
      </w:r>
      <w:r w:rsidRPr="0082607D">
        <w:t xml:space="preserve"> </w:t>
      </w:r>
      <w:r w:rsidRPr="00FB1BA7">
        <w:t>de</w:t>
      </w:r>
      <w:r w:rsidRPr="0082607D">
        <w:t xml:space="preserve"> </w:t>
      </w:r>
      <w:r w:rsidRPr="00FB1BA7">
        <w:t>uitvoering</w:t>
      </w:r>
      <w:r w:rsidRPr="0082607D">
        <w:t xml:space="preserve"> </w:t>
      </w:r>
      <w:r w:rsidRPr="00FB1BA7">
        <w:t>van</w:t>
      </w:r>
      <w:r w:rsidRPr="0082607D">
        <w:t xml:space="preserve"> </w:t>
      </w:r>
      <w:r w:rsidRPr="00FB1BA7">
        <w:t>de</w:t>
      </w:r>
      <w:r w:rsidRPr="0082607D">
        <w:t xml:space="preserve"> </w:t>
      </w:r>
      <w:r w:rsidR="005E0B81">
        <w:t>O</w:t>
      </w:r>
      <w:r w:rsidRPr="00FB1BA7">
        <w:t>pdracht</w:t>
      </w:r>
      <w:r w:rsidRPr="0082607D">
        <w:t xml:space="preserve"> </w:t>
      </w:r>
      <w:r w:rsidRPr="00FB1BA7">
        <w:t>moet</w:t>
      </w:r>
      <w:r w:rsidRPr="0082607D">
        <w:t xml:space="preserve"> </w:t>
      </w:r>
      <w:r w:rsidRPr="00FB1BA7">
        <w:t>zijn</w:t>
      </w:r>
      <w:r w:rsidRPr="0082607D">
        <w:t xml:space="preserve"> </w:t>
      </w:r>
      <w:r w:rsidRPr="00FB1BA7">
        <w:t>gebaseerd</w:t>
      </w:r>
      <w:r w:rsidRPr="0082607D">
        <w:t xml:space="preserve"> </w:t>
      </w:r>
      <w:r w:rsidRPr="00FB1BA7">
        <w:t>op</w:t>
      </w:r>
      <w:r w:rsidRPr="0082607D">
        <w:t xml:space="preserve"> </w:t>
      </w:r>
      <w:r w:rsidRPr="00FB1BA7">
        <w:t>de</w:t>
      </w:r>
      <w:r w:rsidRPr="0082607D">
        <w:t xml:space="preserve"> </w:t>
      </w:r>
      <w:r w:rsidR="00D42318">
        <w:t>aanbieding</w:t>
      </w:r>
      <w:r w:rsidRPr="0082607D">
        <w:t xml:space="preserve"> </w:t>
      </w:r>
      <w:r w:rsidRPr="00FB1BA7">
        <w:t>van</w:t>
      </w:r>
      <w:r w:rsidRPr="0082607D">
        <w:t xml:space="preserve"> </w:t>
      </w:r>
      <w:r w:rsidRPr="00FB1BA7">
        <w:t>de</w:t>
      </w:r>
      <w:r w:rsidRPr="0082607D">
        <w:t xml:space="preserve"> </w:t>
      </w:r>
      <w:r w:rsidR="005E0B81">
        <w:t>I</w:t>
      </w:r>
      <w:r w:rsidRPr="00FB1BA7">
        <w:t>nschrijver</w:t>
      </w:r>
      <w:r w:rsidRPr="0082607D">
        <w:t xml:space="preserve"> </w:t>
      </w:r>
      <w:r w:rsidRPr="00FB1BA7">
        <w:t>en</w:t>
      </w:r>
      <w:r w:rsidRPr="0082607D">
        <w:t xml:space="preserve"> </w:t>
      </w:r>
      <w:r w:rsidRPr="00FB1BA7">
        <w:t>op</w:t>
      </w:r>
      <w:r w:rsidRPr="0082607D">
        <w:t xml:space="preserve"> </w:t>
      </w:r>
      <w:r w:rsidRPr="00FB1BA7">
        <w:t>alle</w:t>
      </w:r>
      <w:r w:rsidRPr="0082607D">
        <w:t xml:space="preserve"> </w:t>
      </w:r>
      <w:r w:rsidRPr="00FB1BA7">
        <w:t>generieke</w:t>
      </w:r>
      <w:r w:rsidRPr="0082607D">
        <w:t xml:space="preserve"> </w:t>
      </w:r>
      <w:r w:rsidRPr="00FB1BA7">
        <w:t>en</w:t>
      </w:r>
      <w:r w:rsidRPr="0082607D">
        <w:t xml:space="preserve"> </w:t>
      </w:r>
      <w:r w:rsidRPr="00FB1BA7">
        <w:t>specifieke</w:t>
      </w:r>
      <w:r w:rsidRPr="0082607D">
        <w:t xml:space="preserve"> </w:t>
      </w:r>
      <w:r w:rsidRPr="00FB1BA7">
        <w:t>informatie</w:t>
      </w:r>
      <w:r w:rsidRPr="0082607D">
        <w:t xml:space="preserve"> </w:t>
      </w:r>
      <w:r w:rsidRPr="00FB1BA7">
        <w:t>in</w:t>
      </w:r>
      <w:r w:rsidRPr="0082607D">
        <w:t xml:space="preserve"> </w:t>
      </w:r>
      <w:r w:rsidRPr="00FB1BA7">
        <w:t>relatie</w:t>
      </w:r>
      <w:r w:rsidRPr="0082607D">
        <w:t xml:space="preserve"> </w:t>
      </w:r>
      <w:r w:rsidRPr="00FB1BA7">
        <w:t>tot</w:t>
      </w:r>
      <w:r w:rsidRPr="0082607D">
        <w:t xml:space="preserve"> </w:t>
      </w:r>
      <w:r w:rsidRPr="00FB1BA7">
        <w:t xml:space="preserve">de </w:t>
      </w:r>
      <w:r w:rsidR="005E0B81">
        <w:t>O</w:t>
      </w:r>
      <w:r w:rsidRPr="00FB1BA7">
        <w:t>pdracht</w:t>
      </w:r>
      <w:r w:rsidRPr="0082607D">
        <w:t xml:space="preserve"> </w:t>
      </w:r>
      <w:r w:rsidRPr="00FB1BA7">
        <w:t>neergelegd</w:t>
      </w:r>
      <w:r w:rsidRPr="0082607D">
        <w:t xml:space="preserve"> </w:t>
      </w:r>
      <w:r w:rsidRPr="00FB1BA7">
        <w:t>in</w:t>
      </w:r>
      <w:r w:rsidRPr="0082607D">
        <w:t xml:space="preserve"> </w:t>
      </w:r>
      <w:r w:rsidR="00D42318">
        <w:t>het</w:t>
      </w:r>
      <w:r w:rsidRPr="0082607D">
        <w:t xml:space="preserve"> </w:t>
      </w:r>
      <w:r w:rsidR="00D42318">
        <w:t>Aanbestedingsdocument</w:t>
      </w:r>
      <w:r w:rsidRPr="0082607D">
        <w:t xml:space="preserve"> </w:t>
      </w:r>
      <w:r w:rsidRPr="00FB1BA7">
        <w:t>en</w:t>
      </w:r>
      <w:r w:rsidRPr="0082607D">
        <w:t xml:space="preserve"> </w:t>
      </w:r>
      <w:r w:rsidRPr="00FB1BA7">
        <w:t>alle</w:t>
      </w:r>
      <w:r w:rsidRPr="0082607D">
        <w:t xml:space="preserve"> </w:t>
      </w:r>
      <w:r w:rsidRPr="00FB1BA7">
        <w:t>bijbehorende</w:t>
      </w:r>
      <w:r w:rsidRPr="0082607D">
        <w:t xml:space="preserve"> </w:t>
      </w:r>
      <w:r w:rsidR="005E0B81">
        <w:t xml:space="preserve">bijlagen en </w:t>
      </w:r>
      <w:r w:rsidRPr="00FB1BA7">
        <w:t>invulbijlagen.</w:t>
      </w:r>
      <w:r w:rsidRPr="0082607D">
        <w:t xml:space="preserve"> </w:t>
      </w:r>
      <w:r w:rsidR="00D42318">
        <w:br/>
      </w:r>
      <w:r w:rsidRPr="00FB1BA7">
        <w:t>Het</w:t>
      </w:r>
      <w:r w:rsidRPr="0082607D">
        <w:t xml:space="preserve"> </w:t>
      </w:r>
      <w:r w:rsidRPr="00FB1BA7">
        <w:t>plafondbudget</w:t>
      </w:r>
      <w:r w:rsidRPr="0082607D">
        <w:t xml:space="preserve"> </w:t>
      </w:r>
      <w:r w:rsidRPr="00FB1BA7">
        <w:t>omvat</w:t>
      </w:r>
      <w:r w:rsidRPr="0082607D">
        <w:t xml:space="preserve"> </w:t>
      </w:r>
      <w:r w:rsidRPr="00FB1BA7">
        <w:t>alle</w:t>
      </w:r>
      <w:r w:rsidRPr="0082607D">
        <w:t xml:space="preserve"> </w:t>
      </w:r>
      <w:r w:rsidRPr="00FB1BA7">
        <w:t>denkbare</w:t>
      </w:r>
      <w:r w:rsidRPr="0082607D">
        <w:t xml:space="preserve"> </w:t>
      </w:r>
      <w:r w:rsidRPr="00FB1BA7">
        <w:t>kosten</w:t>
      </w:r>
      <w:r w:rsidRPr="0082607D">
        <w:t xml:space="preserve"> </w:t>
      </w:r>
      <w:r w:rsidRPr="00FB1BA7">
        <w:t>o.a.</w:t>
      </w:r>
      <w:r w:rsidRPr="0082607D">
        <w:t xml:space="preserve"> </w:t>
      </w:r>
      <w:r w:rsidRPr="00FB1BA7">
        <w:t>bestaande</w:t>
      </w:r>
      <w:r w:rsidRPr="0082607D">
        <w:t xml:space="preserve"> </w:t>
      </w:r>
      <w:r w:rsidRPr="00FB1BA7">
        <w:t>uit:</w:t>
      </w:r>
    </w:p>
    <w:p w:rsidR="00351AED" w:rsidRPr="00FB1BA7" w:rsidRDefault="00351AED" w:rsidP="004C2A50">
      <w:pPr>
        <w:pStyle w:val="Lijstalinea"/>
        <w:numPr>
          <w:ilvl w:val="0"/>
          <w:numId w:val="12"/>
        </w:numPr>
      </w:pPr>
      <w:r w:rsidRPr="004C2A50">
        <w:t xml:space="preserve">Leveringen, indien noodzakelijk maatwerk, installatie </w:t>
      </w:r>
      <w:r w:rsidRPr="00FB1BA7">
        <w:t>en</w:t>
      </w:r>
      <w:r w:rsidRPr="004C2A50">
        <w:t xml:space="preserve"> implementatie van </w:t>
      </w:r>
      <w:r w:rsidRPr="00FB1BA7">
        <w:t>de</w:t>
      </w:r>
      <w:r w:rsidRPr="004C2A50">
        <w:t xml:space="preserve"> </w:t>
      </w:r>
      <w:r w:rsidR="00F07041">
        <w:t>software;</w:t>
      </w:r>
    </w:p>
    <w:p w:rsidR="00351AED" w:rsidRDefault="00351AED" w:rsidP="004C2A50">
      <w:pPr>
        <w:pStyle w:val="Lijstalinea"/>
        <w:numPr>
          <w:ilvl w:val="0"/>
          <w:numId w:val="12"/>
        </w:numPr>
      </w:pPr>
      <w:r w:rsidRPr="004C2A50">
        <w:t xml:space="preserve">Conversie van </w:t>
      </w:r>
      <w:r w:rsidRPr="00FB1BA7">
        <w:t>alle</w:t>
      </w:r>
      <w:r w:rsidRPr="004C2A50">
        <w:t xml:space="preserve"> gegevens </w:t>
      </w:r>
      <w:r w:rsidR="00AD600B">
        <w:t>van</w:t>
      </w:r>
      <w:r w:rsidR="00AD600B" w:rsidRPr="004C2A50">
        <w:t xml:space="preserve"> </w:t>
      </w:r>
      <w:r w:rsidRPr="004C2A50">
        <w:t xml:space="preserve">de </w:t>
      </w:r>
      <w:r w:rsidR="00C15F4C">
        <w:t xml:space="preserve">huidige </w:t>
      </w:r>
      <w:r w:rsidRPr="004C2A50">
        <w:t xml:space="preserve">personeelsinformatie en </w:t>
      </w:r>
      <w:r w:rsidR="00D42318" w:rsidRPr="004C2A50">
        <w:t>s</w:t>
      </w:r>
      <w:r w:rsidRPr="004C2A50">
        <w:t>alarisadministratie systemen naar het nieuwe</w:t>
      </w:r>
      <w:r w:rsidR="00D42318" w:rsidRPr="004C2A50">
        <w:t xml:space="preserve"> </w:t>
      </w:r>
      <w:r w:rsidRPr="004C2A50">
        <w:t>softwarepakket</w:t>
      </w:r>
      <w:r w:rsidR="00F07041">
        <w:t>;</w:t>
      </w:r>
    </w:p>
    <w:p w:rsidR="00D158AD" w:rsidRPr="00FB1BA7" w:rsidRDefault="00D158AD" w:rsidP="004C2A50">
      <w:pPr>
        <w:pStyle w:val="Lijstalinea"/>
        <w:numPr>
          <w:ilvl w:val="0"/>
          <w:numId w:val="12"/>
        </w:numPr>
      </w:pPr>
      <w:r>
        <w:t>Het gebruik inclusief mogelijke output van het systeem;</w:t>
      </w:r>
    </w:p>
    <w:p w:rsidR="00351AED" w:rsidRPr="00F05A61" w:rsidRDefault="00351AED" w:rsidP="004C2A50">
      <w:pPr>
        <w:pStyle w:val="Lijstalinea"/>
        <w:numPr>
          <w:ilvl w:val="0"/>
          <w:numId w:val="12"/>
        </w:numPr>
      </w:pPr>
      <w:r w:rsidRPr="004C2A50">
        <w:t xml:space="preserve">Licentiekosten gedurende </w:t>
      </w:r>
      <w:r w:rsidRPr="00FB1BA7">
        <w:t>de</w:t>
      </w:r>
      <w:r w:rsidRPr="004C2A50">
        <w:t xml:space="preserve"> looptijd van </w:t>
      </w:r>
      <w:r w:rsidRPr="00FB1BA7">
        <w:t>de</w:t>
      </w:r>
      <w:r w:rsidRPr="004C2A50">
        <w:t xml:space="preserve"> overeenkomst (incl. optiejaren).</w:t>
      </w:r>
    </w:p>
    <w:p w:rsidR="00F05A61" w:rsidRDefault="00F05A61" w:rsidP="004C2A50"/>
    <w:p w:rsidR="00351AED" w:rsidRDefault="00351AED" w:rsidP="004C2A50">
      <w:r w:rsidRPr="00FB1BA7">
        <w:t>Het</w:t>
      </w:r>
      <w:r w:rsidRPr="0082607D">
        <w:t xml:space="preserve"> </w:t>
      </w:r>
      <w:r w:rsidRPr="00FB1BA7">
        <w:t>jaarlijkse</w:t>
      </w:r>
      <w:r w:rsidRPr="0082607D">
        <w:t xml:space="preserve"> </w:t>
      </w:r>
      <w:r w:rsidR="00F07041">
        <w:t xml:space="preserve">gezamenlijke </w:t>
      </w:r>
      <w:r w:rsidRPr="00FB1BA7">
        <w:t>plafondbudget</w:t>
      </w:r>
      <w:r w:rsidRPr="0082607D">
        <w:t xml:space="preserve"> </w:t>
      </w:r>
      <w:r w:rsidRPr="00FB1BA7">
        <w:t>is</w:t>
      </w:r>
      <w:r w:rsidRPr="0082607D">
        <w:t xml:space="preserve"> </w:t>
      </w:r>
      <w:r w:rsidRPr="00FB1BA7">
        <w:t>als</w:t>
      </w:r>
      <w:r w:rsidRPr="0082607D">
        <w:t xml:space="preserve"> </w:t>
      </w:r>
      <w:r w:rsidRPr="00FB1BA7">
        <w:t>volgt</w:t>
      </w:r>
      <w:r w:rsidRPr="0082607D">
        <w:t xml:space="preserve"> </w:t>
      </w:r>
      <w:r w:rsidRPr="00FB1BA7">
        <w:t>vastgesteld:</w:t>
      </w:r>
    </w:p>
    <w:p w:rsidR="00351AED" w:rsidRPr="004C2A50" w:rsidRDefault="00351AED" w:rsidP="004C2A50">
      <w:pPr>
        <w:pStyle w:val="Lijstalinea"/>
        <w:numPr>
          <w:ilvl w:val="0"/>
          <w:numId w:val="12"/>
        </w:numPr>
      </w:pPr>
      <w:r w:rsidRPr="004C2A50">
        <w:t>Voor alle denkbare kosten waaronder initiële leveringen, installatie en implementatie van de software en dienst (incl. conversie) is in 2018 een budget gereserveerd van maximaal €520.000,- incl. BTW.</w:t>
      </w:r>
      <w:r w:rsidR="00F07041">
        <w:t xml:space="preserve"> </w:t>
      </w:r>
    </w:p>
    <w:p w:rsidR="00351AED" w:rsidRPr="004C2A50" w:rsidRDefault="00351AED" w:rsidP="004C2A50">
      <w:pPr>
        <w:pStyle w:val="Lijstalinea"/>
        <w:numPr>
          <w:ilvl w:val="0"/>
          <w:numId w:val="12"/>
        </w:numPr>
      </w:pPr>
      <w:r w:rsidRPr="004C2A50">
        <w:t>Het pakket wordt per 1 januari 2019 in gebruik genomen</w:t>
      </w:r>
      <w:r w:rsidR="00321C62">
        <w:t>,</w:t>
      </w:r>
      <w:r w:rsidRPr="004C2A50">
        <w:t xml:space="preserve"> echter indien er in 2018 al kosten zijn voor bijvoorbeeld licenties dan zijn </w:t>
      </w:r>
      <w:r w:rsidR="00621937">
        <w:t xml:space="preserve">ook </w:t>
      </w:r>
      <w:r w:rsidRPr="004C2A50">
        <w:t xml:space="preserve">deze in het </w:t>
      </w:r>
      <w:r w:rsidR="00891792" w:rsidRPr="004C2A50">
        <w:t xml:space="preserve">bovengenoemde </w:t>
      </w:r>
      <w:r w:rsidRPr="004C2A50">
        <w:t>budget</w:t>
      </w:r>
      <w:r w:rsidR="00C15F4C">
        <w:t xml:space="preserve"> inbegrepen</w:t>
      </w:r>
      <w:r w:rsidRPr="004C2A50">
        <w:t>.</w:t>
      </w:r>
    </w:p>
    <w:p w:rsidR="00351AED" w:rsidRPr="004C2A50" w:rsidRDefault="00351AED" w:rsidP="004C2A50">
      <w:pPr>
        <w:pStyle w:val="Lijstalinea"/>
        <w:numPr>
          <w:ilvl w:val="0"/>
          <w:numId w:val="12"/>
        </w:numPr>
      </w:pPr>
      <w:r w:rsidRPr="004C2A50">
        <w:t>Voor de initiële looptijd van de overeenkomst zijnde 2 jaar (2019 en 2020) is een maximaal budget van € 120.000,- incl. BTW. per jaar gereserveerd voor alle denkbare kosten zoals onderhoud, updates en licenties.</w:t>
      </w:r>
    </w:p>
    <w:p w:rsidR="00351AED" w:rsidRPr="004C2A50" w:rsidRDefault="00351AED" w:rsidP="004C2A50">
      <w:pPr>
        <w:pStyle w:val="Lijstalinea"/>
        <w:numPr>
          <w:ilvl w:val="0"/>
          <w:numId w:val="12"/>
        </w:numPr>
      </w:pPr>
      <w:r w:rsidRPr="004C2A50">
        <w:t xml:space="preserve">Voor de maximaal 6 optiejaren (2021 t/m einde 2026) is een maximaal </w:t>
      </w:r>
      <w:r w:rsidR="00F07041">
        <w:t xml:space="preserve">gezamenlijk </w:t>
      </w:r>
      <w:r w:rsidRPr="004C2A50">
        <w:t>budget van € 120.000,- incl. BTW. per jaar gereserveerd voor alle denkbare kosten zoals onderhoud, updates en licenties.</w:t>
      </w:r>
    </w:p>
    <w:p w:rsidR="00F27D25" w:rsidRDefault="00F27D25" w:rsidP="00F27D25">
      <w:pPr>
        <w:pStyle w:val="Plattetekst"/>
        <w:tabs>
          <w:tab w:val="left" w:pos="1627"/>
        </w:tabs>
        <w:rPr>
          <w:spacing w:val="-1"/>
          <w:lang w:val="nl-NL"/>
        </w:rPr>
      </w:pPr>
    </w:p>
    <w:p w:rsidR="00351AED" w:rsidRPr="00FB1BA7" w:rsidRDefault="00351AED" w:rsidP="00351AED">
      <w:pPr>
        <w:rPr>
          <w:rFonts w:eastAsia="Verdana" w:cs="Verdana"/>
          <w:sz w:val="16"/>
          <w:szCs w:val="16"/>
        </w:rPr>
      </w:pPr>
      <w:r w:rsidRPr="00FB1BA7">
        <w:rPr>
          <w:b/>
          <w:spacing w:val="-1"/>
          <w:sz w:val="16"/>
        </w:rPr>
        <w:t>Tabel</w:t>
      </w:r>
      <w:r w:rsidR="00861E3D">
        <w:rPr>
          <w:b/>
          <w:spacing w:val="-2"/>
          <w:sz w:val="16"/>
        </w:rPr>
        <w:t>:</w:t>
      </w:r>
      <w:r w:rsidRPr="00FB1BA7">
        <w:rPr>
          <w:b/>
          <w:sz w:val="16"/>
        </w:rPr>
        <w:t xml:space="preserve"> </w:t>
      </w:r>
      <w:r w:rsidRPr="00FB1BA7">
        <w:rPr>
          <w:b/>
          <w:spacing w:val="-1"/>
          <w:sz w:val="16"/>
        </w:rPr>
        <w:t>Maximale</w:t>
      </w:r>
      <w:r w:rsidRPr="00FB1BA7">
        <w:rPr>
          <w:b/>
          <w:spacing w:val="-3"/>
          <w:sz w:val="16"/>
        </w:rPr>
        <w:t xml:space="preserve"> </w:t>
      </w:r>
      <w:r w:rsidR="00F07041">
        <w:rPr>
          <w:b/>
          <w:spacing w:val="-3"/>
          <w:sz w:val="16"/>
        </w:rPr>
        <w:t xml:space="preserve">NWO en ZonMw </w:t>
      </w:r>
      <w:r w:rsidRPr="00FB1BA7">
        <w:rPr>
          <w:b/>
          <w:spacing w:val="-2"/>
          <w:sz w:val="16"/>
        </w:rPr>
        <w:t>budgetten</w:t>
      </w:r>
      <w:r w:rsidRPr="00FB1BA7">
        <w:rPr>
          <w:b/>
          <w:sz w:val="16"/>
        </w:rPr>
        <w:t xml:space="preserve"> </w:t>
      </w:r>
      <w:r w:rsidRPr="00FB1BA7">
        <w:rPr>
          <w:b/>
          <w:spacing w:val="-1"/>
          <w:sz w:val="16"/>
        </w:rPr>
        <w:t>looptijd</w:t>
      </w:r>
      <w:r w:rsidRPr="00FB1BA7">
        <w:rPr>
          <w:b/>
          <w:sz w:val="16"/>
        </w:rPr>
        <w:t xml:space="preserve"> </w:t>
      </w:r>
      <w:r w:rsidRPr="00FB1BA7">
        <w:rPr>
          <w:b/>
          <w:spacing w:val="-2"/>
          <w:sz w:val="16"/>
        </w:rPr>
        <w:t>overeenkomst</w:t>
      </w:r>
      <w:r w:rsidRPr="00FB1BA7">
        <w:rPr>
          <w:b/>
          <w:spacing w:val="1"/>
          <w:sz w:val="16"/>
        </w:rPr>
        <w:t xml:space="preserve"> </w:t>
      </w:r>
      <w:r w:rsidRPr="00FB1BA7">
        <w:rPr>
          <w:b/>
          <w:spacing w:val="-1"/>
          <w:sz w:val="16"/>
        </w:rPr>
        <w:t>incl.</w:t>
      </w:r>
      <w:r w:rsidRPr="00FB1BA7">
        <w:rPr>
          <w:b/>
          <w:sz w:val="16"/>
        </w:rPr>
        <w:t xml:space="preserve"> </w:t>
      </w:r>
      <w:r w:rsidRPr="00FB1BA7">
        <w:rPr>
          <w:b/>
          <w:spacing w:val="-1"/>
          <w:sz w:val="16"/>
        </w:rPr>
        <w:t>optiejaren</w:t>
      </w:r>
      <w:r>
        <w:rPr>
          <w:b/>
          <w:spacing w:val="-1"/>
          <w:sz w:val="16"/>
        </w:rPr>
        <w:t xml:space="preserve"> kijkend naar de vraagscope (eisen) aangevuld met ruimte voor toekomstige doorontwikkeling</w:t>
      </w:r>
    </w:p>
    <w:tbl>
      <w:tblPr>
        <w:tblW w:w="9087" w:type="dxa"/>
        <w:tblInd w:w="55" w:type="dxa"/>
        <w:tblCellMar>
          <w:left w:w="70" w:type="dxa"/>
          <w:right w:w="70" w:type="dxa"/>
        </w:tblCellMar>
        <w:tblLook w:val="04A0" w:firstRow="1" w:lastRow="0" w:firstColumn="1" w:lastColumn="0" w:noHBand="0" w:noVBand="1"/>
      </w:tblPr>
      <w:tblGrid>
        <w:gridCol w:w="6160"/>
        <w:gridCol w:w="2927"/>
      </w:tblGrid>
      <w:tr w:rsidR="00351AED" w:rsidRPr="008A672C" w:rsidTr="00D158AD">
        <w:trPr>
          <w:trHeight w:hRule="exact" w:val="617"/>
        </w:trPr>
        <w:tc>
          <w:tcPr>
            <w:tcW w:w="616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hideMark/>
          </w:tcPr>
          <w:p w:rsidR="00351AED" w:rsidRPr="008A672C" w:rsidRDefault="00351AED" w:rsidP="0087166B">
            <w:pPr>
              <w:rPr>
                <w:rFonts w:cs="Calibri"/>
                <w:b/>
                <w:bCs/>
                <w:color w:val="FFFFFF"/>
                <w:szCs w:val="18"/>
              </w:rPr>
            </w:pPr>
            <w:r w:rsidRPr="005A7DF3">
              <w:rPr>
                <w:rFonts w:cs="Calibri"/>
                <w:b/>
                <w:bCs/>
                <w:szCs w:val="18"/>
              </w:rPr>
              <w:t>Periode</w:t>
            </w:r>
          </w:p>
        </w:tc>
        <w:tc>
          <w:tcPr>
            <w:tcW w:w="2927" w:type="dxa"/>
            <w:tcBorders>
              <w:top w:val="single" w:sz="8" w:space="0" w:color="000000"/>
              <w:left w:val="nil"/>
              <w:bottom w:val="single" w:sz="8" w:space="0" w:color="000000"/>
              <w:right w:val="single" w:sz="8" w:space="0" w:color="000000"/>
            </w:tcBorders>
            <w:shd w:val="clear" w:color="auto" w:fill="F2F2F2" w:themeFill="background1" w:themeFillShade="F2"/>
            <w:vAlign w:val="center"/>
            <w:hideMark/>
          </w:tcPr>
          <w:p w:rsidR="00351AED" w:rsidRPr="008A672C" w:rsidRDefault="00351AED" w:rsidP="0087166B">
            <w:pPr>
              <w:rPr>
                <w:rFonts w:cs="Calibri"/>
                <w:b/>
                <w:bCs/>
                <w:color w:val="FFFFFF"/>
                <w:szCs w:val="18"/>
              </w:rPr>
            </w:pPr>
            <w:r w:rsidRPr="005A7DF3">
              <w:rPr>
                <w:rFonts w:cs="Calibri"/>
                <w:b/>
                <w:bCs/>
                <w:szCs w:val="18"/>
              </w:rPr>
              <w:t xml:space="preserve">Maximale plafondbudget inclusief </w:t>
            </w:r>
            <w:r w:rsidRPr="005A7DF3">
              <w:rPr>
                <w:rFonts w:cs="Calibri"/>
                <w:b/>
                <w:bCs/>
                <w:szCs w:val="18"/>
                <w:lang w:val="en-US"/>
              </w:rPr>
              <w:t>BTW</w:t>
            </w:r>
          </w:p>
        </w:tc>
      </w:tr>
      <w:tr w:rsidR="00351AED" w:rsidRPr="008A672C" w:rsidTr="00D158AD">
        <w:trPr>
          <w:trHeight w:hRule="exact" w:val="315"/>
        </w:trPr>
        <w:tc>
          <w:tcPr>
            <w:tcW w:w="6160" w:type="dxa"/>
            <w:tcBorders>
              <w:top w:val="nil"/>
              <w:left w:val="single" w:sz="8" w:space="0" w:color="000000"/>
              <w:bottom w:val="single" w:sz="8" w:space="0" w:color="000000"/>
              <w:right w:val="single" w:sz="8" w:space="0" w:color="000000"/>
            </w:tcBorders>
            <w:shd w:val="clear" w:color="auto" w:fill="auto"/>
            <w:vAlign w:val="center"/>
            <w:hideMark/>
          </w:tcPr>
          <w:p w:rsidR="00351AED" w:rsidRPr="008A672C" w:rsidRDefault="00351AED" w:rsidP="0087166B">
            <w:pPr>
              <w:rPr>
                <w:rFonts w:cs="Calibri"/>
                <w:color w:val="000000"/>
                <w:szCs w:val="18"/>
              </w:rPr>
            </w:pPr>
            <w:r w:rsidRPr="00F07041">
              <w:rPr>
                <w:rFonts w:cs="Calibri"/>
                <w:color w:val="000000"/>
                <w:szCs w:val="18"/>
              </w:rPr>
              <w:t>implementatiejaar</w:t>
            </w:r>
            <w:r w:rsidRPr="008A672C">
              <w:rPr>
                <w:rFonts w:cs="Calibri"/>
                <w:color w:val="000000"/>
                <w:szCs w:val="18"/>
                <w:lang w:val="en-US"/>
              </w:rPr>
              <w:t xml:space="preserve"> 2018</w:t>
            </w:r>
          </w:p>
        </w:tc>
        <w:tc>
          <w:tcPr>
            <w:tcW w:w="2927" w:type="dxa"/>
            <w:tcBorders>
              <w:top w:val="nil"/>
              <w:left w:val="nil"/>
              <w:bottom w:val="single" w:sz="8" w:space="0" w:color="000000"/>
              <w:right w:val="single" w:sz="8" w:space="0" w:color="000000"/>
            </w:tcBorders>
            <w:shd w:val="clear" w:color="auto" w:fill="auto"/>
            <w:vAlign w:val="center"/>
            <w:hideMark/>
          </w:tcPr>
          <w:p w:rsidR="00351AED" w:rsidRPr="008A672C" w:rsidRDefault="00351AED" w:rsidP="0087166B">
            <w:pPr>
              <w:jc w:val="right"/>
              <w:rPr>
                <w:rFonts w:cs="Calibri"/>
                <w:color w:val="000000"/>
                <w:szCs w:val="18"/>
              </w:rPr>
            </w:pPr>
            <w:r w:rsidRPr="008A672C">
              <w:rPr>
                <w:rFonts w:cs="Calibri"/>
                <w:color w:val="000000"/>
                <w:szCs w:val="18"/>
              </w:rPr>
              <w:t>€ 520.000,00</w:t>
            </w:r>
          </w:p>
        </w:tc>
      </w:tr>
      <w:tr w:rsidR="00351AED" w:rsidRPr="008A672C" w:rsidTr="00D158AD">
        <w:trPr>
          <w:trHeight w:val="315"/>
        </w:trPr>
        <w:tc>
          <w:tcPr>
            <w:tcW w:w="6160" w:type="dxa"/>
            <w:tcBorders>
              <w:top w:val="nil"/>
              <w:left w:val="single" w:sz="8" w:space="0" w:color="000000"/>
              <w:bottom w:val="single" w:sz="8" w:space="0" w:color="000000"/>
              <w:right w:val="single" w:sz="8" w:space="0" w:color="000000"/>
            </w:tcBorders>
            <w:shd w:val="clear" w:color="auto" w:fill="auto"/>
            <w:vAlign w:val="center"/>
            <w:hideMark/>
          </w:tcPr>
          <w:p w:rsidR="00351AED" w:rsidRPr="008A672C" w:rsidRDefault="00351AED" w:rsidP="0087166B">
            <w:pPr>
              <w:rPr>
                <w:rFonts w:cs="Calibri"/>
                <w:color w:val="000000"/>
                <w:szCs w:val="18"/>
              </w:rPr>
            </w:pPr>
            <w:r w:rsidRPr="008A672C">
              <w:rPr>
                <w:rFonts w:cs="Calibri"/>
                <w:color w:val="000000"/>
                <w:szCs w:val="18"/>
              </w:rPr>
              <w:t>1e contractjaar 2019</w:t>
            </w:r>
          </w:p>
        </w:tc>
        <w:tc>
          <w:tcPr>
            <w:tcW w:w="2927" w:type="dxa"/>
            <w:tcBorders>
              <w:top w:val="nil"/>
              <w:left w:val="nil"/>
              <w:bottom w:val="single" w:sz="8" w:space="0" w:color="000000"/>
              <w:right w:val="single" w:sz="8" w:space="0" w:color="000000"/>
            </w:tcBorders>
            <w:shd w:val="clear" w:color="auto" w:fill="auto"/>
            <w:vAlign w:val="center"/>
            <w:hideMark/>
          </w:tcPr>
          <w:p w:rsidR="00351AED" w:rsidRPr="008A672C" w:rsidRDefault="00351AED" w:rsidP="0087166B">
            <w:pPr>
              <w:jc w:val="right"/>
              <w:rPr>
                <w:rFonts w:cs="Calibri"/>
                <w:color w:val="000000"/>
                <w:szCs w:val="18"/>
              </w:rPr>
            </w:pPr>
            <w:r w:rsidRPr="008A672C">
              <w:rPr>
                <w:rFonts w:cs="Calibri"/>
                <w:color w:val="000000"/>
                <w:szCs w:val="18"/>
              </w:rPr>
              <w:t>€ 120.000,00</w:t>
            </w:r>
          </w:p>
        </w:tc>
      </w:tr>
      <w:tr w:rsidR="00351AED" w:rsidRPr="008A672C" w:rsidTr="00D158AD">
        <w:trPr>
          <w:trHeight w:hRule="exact" w:val="315"/>
        </w:trPr>
        <w:tc>
          <w:tcPr>
            <w:tcW w:w="6160" w:type="dxa"/>
            <w:tcBorders>
              <w:top w:val="nil"/>
              <w:left w:val="single" w:sz="8" w:space="0" w:color="000000"/>
              <w:bottom w:val="single" w:sz="8" w:space="0" w:color="000000"/>
              <w:right w:val="single" w:sz="8" w:space="0" w:color="000000"/>
            </w:tcBorders>
            <w:shd w:val="clear" w:color="auto" w:fill="auto"/>
            <w:vAlign w:val="center"/>
            <w:hideMark/>
          </w:tcPr>
          <w:p w:rsidR="00351AED" w:rsidRPr="008A672C" w:rsidRDefault="00351AED" w:rsidP="0087166B">
            <w:pPr>
              <w:rPr>
                <w:rFonts w:cs="Calibri"/>
                <w:color w:val="000000"/>
                <w:szCs w:val="18"/>
              </w:rPr>
            </w:pPr>
            <w:r w:rsidRPr="008A672C">
              <w:rPr>
                <w:rFonts w:cs="Calibri"/>
                <w:color w:val="000000"/>
                <w:szCs w:val="18"/>
                <w:lang w:val="en-US"/>
              </w:rPr>
              <w:t xml:space="preserve">2e </w:t>
            </w:r>
            <w:r w:rsidRPr="00F07041">
              <w:rPr>
                <w:rFonts w:cs="Calibri"/>
                <w:color w:val="000000"/>
                <w:szCs w:val="18"/>
              </w:rPr>
              <w:t>contractjaar</w:t>
            </w:r>
            <w:r w:rsidRPr="008A672C">
              <w:rPr>
                <w:rFonts w:cs="Calibri"/>
                <w:color w:val="000000"/>
                <w:szCs w:val="18"/>
                <w:lang w:val="en-US"/>
              </w:rPr>
              <w:t xml:space="preserve"> 2020</w:t>
            </w:r>
          </w:p>
        </w:tc>
        <w:tc>
          <w:tcPr>
            <w:tcW w:w="2927" w:type="dxa"/>
            <w:tcBorders>
              <w:top w:val="nil"/>
              <w:left w:val="nil"/>
              <w:bottom w:val="single" w:sz="8" w:space="0" w:color="000000"/>
              <w:right w:val="single" w:sz="8" w:space="0" w:color="000000"/>
            </w:tcBorders>
            <w:shd w:val="clear" w:color="auto" w:fill="auto"/>
            <w:vAlign w:val="center"/>
            <w:hideMark/>
          </w:tcPr>
          <w:p w:rsidR="00351AED" w:rsidRPr="008A672C" w:rsidRDefault="00351AED" w:rsidP="0087166B">
            <w:pPr>
              <w:jc w:val="right"/>
              <w:rPr>
                <w:rFonts w:cs="Calibri"/>
                <w:color w:val="000000"/>
                <w:szCs w:val="18"/>
              </w:rPr>
            </w:pPr>
            <w:r w:rsidRPr="008A672C">
              <w:rPr>
                <w:rFonts w:cs="Calibri"/>
                <w:color w:val="000000"/>
                <w:szCs w:val="18"/>
              </w:rPr>
              <w:t>€ 120.000,00</w:t>
            </w:r>
          </w:p>
        </w:tc>
      </w:tr>
      <w:tr w:rsidR="00351AED" w:rsidRPr="008A672C" w:rsidTr="00D158AD">
        <w:trPr>
          <w:trHeight w:hRule="exact" w:val="315"/>
        </w:trPr>
        <w:tc>
          <w:tcPr>
            <w:tcW w:w="6160" w:type="dxa"/>
            <w:tcBorders>
              <w:top w:val="nil"/>
              <w:left w:val="single" w:sz="8" w:space="0" w:color="000000"/>
              <w:bottom w:val="single" w:sz="8" w:space="0" w:color="000000"/>
              <w:right w:val="single" w:sz="8" w:space="0" w:color="000000"/>
            </w:tcBorders>
            <w:shd w:val="clear" w:color="auto" w:fill="auto"/>
            <w:vAlign w:val="center"/>
            <w:hideMark/>
          </w:tcPr>
          <w:p w:rsidR="00351AED" w:rsidRPr="008A672C" w:rsidRDefault="00351AED" w:rsidP="0087166B">
            <w:pPr>
              <w:rPr>
                <w:rFonts w:cs="Calibri"/>
                <w:color w:val="000000"/>
                <w:szCs w:val="18"/>
              </w:rPr>
            </w:pPr>
            <w:r w:rsidRPr="008A672C">
              <w:rPr>
                <w:rFonts w:cs="Calibri"/>
                <w:color w:val="000000"/>
                <w:szCs w:val="18"/>
                <w:lang w:val="en-US"/>
              </w:rPr>
              <w:t xml:space="preserve">2021 (1e </w:t>
            </w:r>
            <w:r w:rsidRPr="00F07041">
              <w:rPr>
                <w:rFonts w:cs="Calibri"/>
                <w:color w:val="000000"/>
                <w:szCs w:val="18"/>
              </w:rPr>
              <w:t>optiejaar</w:t>
            </w:r>
            <w:r w:rsidRPr="008A672C">
              <w:rPr>
                <w:rFonts w:cs="Calibri"/>
                <w:color w:val="000000"/>
                <w:szCs w:val="18"/>
                <w:lang w:val="en-US"/>
              </w:rPr>
              <w:t>)</w:t>
            </w:r>
          </w:p>
        </w:tc>
        <w:tc>
          <w:tcPr>
            <w:tcW w:w="2927" w:type="dxa"/>
            <w:tcBorders>
              <w:top w:val="nil"/>
              <w:left w:val="nil"/>
              <w:bottom w:val="single" w:sz="8" w:space="0" w:color="000000"/>
              <w:right w:val="single" w:sz="8" w:space="0" w:color="000000"/>
            </w:tcBorders>
            <w:shd w:val="clear" w:color="auto" w:fill="auto"/>
            <w:vAlign w:val="center"/>
            <w:hideMark/>
          </w:tcPr>
          <w:p w:rsidR="00351AED" w:rsidRPr="008A672C" w:rsidRDefault="00351AED" w:rsidP="0087166B">
            <w:pPr>
              <w:jc w:val="right"/>
              <w:rPr>
                <w:rFonts w:cs="Calibri"/>
                <w:color w:val="000000"/>
                <w:szCs w:val="18"/>
              </w:rPr>
            </w:pPr>
            <w:r w:rsidRPr="008A672C">
              <w:rPr>
                <w:rFonts w:cs="Calibri"/>
                <w:color w:val="000000"/>
                <w:szCs w:val="18"/>
              </w:rPr>
              <w:t>€ 120.000,00</w:t>
            </w:r>
          </w:p>
        </w:tc>
      </w:tr>
      <w:tr w:rsidR="00351AED" w:rsidRPr="008A672C" w:rsidTr="00D158AD">
        <w:trPr>
          <w:trHeight w:hRule="exact" w:val="315"/>
        </w:trPr>
        <w:tc>
          <w:tcPr>
            <w:tcW w:w="6160" w:type="dxa"/>
            <w:tcBorders>
              <w:top w:val="nil"/>
              <w:left w:val="single" w:sz="8" w:space="0" w:color="000000"/>
              <w:bottom w:val="single" w:sz="8" w:space="0" w:color="000000"/>
              <w:right w:val="single" w:sz="8" w:space="0" w:color="000000"/>
            </w:tcBorders>
            <w:shd w:val="clear" w:color="auto" w:fill="auto"/>
            <w:vAlign w:val="center"/>
            <w:hideMark/>
          </w:tcPr>
          <w:p w:rsidR="00351AED" w:rsidRPr="008A672C" w:rsidRDefault="00351AED" w:rsidP="0087166B">
            <w:pPr>
              <w:rPr>
                <w:rFonts w:cs="Calibri"/>
                <w:color w:val="000000"/>
                <w:szCs w:val="18"/>
              </w:rPr>
            </w:pPr>
            <w:r w:rsidRPr="008A672C">
              <w:rPr>
                <w:rFonts w:cs="Calibri"/>
                <w:color w:val="000000"/>
                <w:szCs w:val="18"/>
                <w:lang w:val="en-US"/>
              </w:rPr>
              <w:t>2022 (2e optiejaar)</w:t>
            </w:r>
          </w:p>
        </w:tc>
        <w:tc>
          <w:tcPr>
            <w:tcW w:w="2927" w:type="dxa"/>
            <w:tcBorders>
              <w:top w:val="nil"/>
              <w:left w:val="nil"/>
              <w:bottom w:val="single" w:sz="8" w:space="0" w:color="000000"/>
              <w:right w:val="single" w:sz="8" w:space="0" w:color="000000"/>
            </w:tcBorders>
            <w:shd w:val="clear" w:color="auto" w:fill="auto"/>
            <w:vAlign w:val="center"/>
            <w:hideMark/>
          </w:tcPr>
          <w:p w:rsidR="00351AED" w:rsidRPr="008A672C" w:rsidRDefault="00351AED" w:rsidP="0087166B">
            <w:pPr>
              <w:jc w:val="right"/>
              <w:rPr>
                <w:rFonts w:cs="Calibri"/>
                <w:color w:val="000000"/>
                <w:szCs w:val="18"/>
              </w:rPr>
            </w:pPr>
            <w:r w:rsidRPr="008A672C">
              <w:rPr>
                <w:rFonts w:cs="Calibri"/>
                <w:color w:val="000000"/>
                <w:szCs w:val="18"/>
              </w:rPr>
              <w:t>€ 120.000,00</w:t>
            </w:r>
          </w:p>
        </w:tc>
      </w:tr>
      <w:tr w:rsidR="00351AED" w:rsidRPr="008A672C" w:rsidTr="00D158AD">
        <w:trPr>
          <w:trHeight w:hRule="exact" w:val="315"/>
        </w:trPr>
        <w:tc>
          <w:tcPr>
            <w:tcW w:w="6160" w:type="dxa"/>
            <w:tcBorders>
              <w:top w:val="nil"/>
              <w:left w:val="single" w:sz="8" w:space="0" w:color="000000"/>
              <w:bottom w:val="single" w:sz="8" w:space="0" w:color="000000"/>
              <w:right w:val="single" w:sz="8" w:space="0" w:color="000000"/>
            </w:tcBorders>
            <w:shd w:val="clear" w:color="auto" w:fill="auto"/>
            <w:vAlign w:val="center"/>
            <w:hideMark/>
          </w:tcPr>
          <w:p w:rsidR="00351AED" w:rsidRPr="008A672C" w:rsidRDefault="00351AED" w:rsidP="0087166B">
            <w:pPr>
              <w:rPr>
                <w:rFonts w:cs="Calibri"/>
                <w:color w:val="000000"/>
                <w:szCs w:val="18"/>
              </w:rPr>
            </w:pPr>
            <w:r w:rsidRPr="008A672C">
              <w:rPr>
                <w:rFonts w:cs="Calibri"/>
                <w:color w:val="000000"/>
                <w:szCs w:val="18"/>
                <w:lang w:val="en-US"/>
              </w:rPr>
              <w:t>2023 (3e optiejaar)</w:t>
            </w:r>
          </w:p>
        </w:tc>
        <w:tc>
          <w:tcPr>
            <w:tcW w:w="2927" w:type="dxa"/>
            <w:tcBorders>
              <w:top w:val="nil"/>
              <w:left w:val="nil"/>
              <w:bottom w:val="single" w:sz="8" w:space="0" w:color="000000"/>
              <w:right w:val="single" w:sz="8" w:space="0" w:color="000000"/>
            </w:tcBorders>
            <w:shd w:val="clear" w:color="auto" w:fill="auto"/>
            <w:vAlign w:val="center"/>
            <w:hideMark/>
          </w:tcPr>
          <w:p w:rsidR="00351AED" w:rsidRPr="008A672C" w:rsidRDefault="00351AED" w:rsidP="0087166B">
            <w:pPr>
              <w:jc w:val="right"/>
              <w:rPr>
                <w:rFonts w:cs="Calibri"/>
                <w:color w:val="000000"/>
                <w:szCs w:val="18"/>
              </w:rPr>
            </w:pPr>
            <w:r w:rsidRPr="008A672C">
              <w:rPr>
                <w:rFonts w:cs="Calibri"/>
                <w:color w:val="000000"/>
                <w:szCs w:val="18"/>
              </w:rPr>
              <w:t>€ 120.000,00</w:t>
            </w:r>
          </w:p>
        </w:tc>
      </w:tr>
      <w:tr w:rsidR="00351AED" w:rsidRPr="008A672C" w:rsidTr="00D158AD">
        <w:trPr>
          <w:trHeight w:hRule="exact" w:val="315"/>
        </w:trPr>
        <w:tc>
          <w:tcPr>
            <w:tcW w:w="6160" w:type="dxa"/>
            <w:tcBorders>
              <w:top w:val="nil"/>
              <w:left w:val="single" w:sz="8" w:space="0" w:color="000000"/>
              <w:bottom w:val="single" w:sz="8" w:space="0" w:color="000000"/>
              <w:right w:val="single" w:sz="8" w:space="0" w:color="000000"/>
            </w:tcBorders>
            <w:shd w:val="clear" w:color="auto" w:fill="auto"/>
            <w:vAlign w:val="center"/>
            <w:hideMark/>
          </w:tcPr>
          <w:p w:rsidR="00351AED" w:rsidRPr="008A672C" w:rsidRDefault="00351AED" w:rsidP="0087166B">
            <w:pPr>
              <w:rPr>
                <w:rFonts w:cs="Calibri"/>
                <w:color w:val="000000"/>
                <w:szCs w:val="18"/>
              </w:rPr>
            </w:pPr>
            <w:r w:rsidRPr="008A672C">
              <w:rPr>
                <w:rFonts w:cs="Calibri"/>
                <w:color w:val="000000"/>
                <w:szCs w:val="18"/>
                <w:lang w:val="en-US"/>
              </w:rPr>
              <w:t>2024 (4e optiejaar)</w:t>
            </w:r>
          </w:p>
        </w:tc>
        <w:tc>
          <w:tcPr>
            <w:tcW w:w="2927" w:type="dxa"/>
            <w:tcBorders>
              <w:top w:val="nil"/>
              <w:left w:val="nil"/>
              <w:bottom w:val="single" w:sz="8" w:space="0" w:color="000000"/>
              <w:right w:val="single" w:sz="8" w:space="0" w:color="000000"/>
            </w:tcBorders>
            <w:shd w:val="clear" w:color="auto" w:fill="auto"/>
            <w:vAlign w:val="center"/>
            <w:hideMark/>
          </w:tcPr>
          <w:p w:rsidR="00351AED" w:rsidRPr="008A672C" w:rsidRDefault="00351AED" w:rsidP="0087166B">
            <w:pPr>
              <w:jc w:val="right"/>
              <w:rPr>
                <w:rFonts w:cs="Calibri"/>
                <w:color w:val="000000"/>
                <w:szCs w:val="18"/>
              </w:rPr>
            </w:pPr>
            <w:r w:rsidRPr="008A672C">
              <w:rPr>
                <w:rFonts w:cs="Calibri"/>
                <w:color w:val="000000"/>
                <w:szCs w:val="18"/>
              </w:rPr>
              <w:t>€ 120.000,00</w:t>
            </w:r>
          </w:p>
        </w:tc>
      </w:tr>
      <w:tr w:rsidR="00351AED" w:rsidRPr="008A672C" w:rsidTr="00D158AD">
        <w:trPr>
          <w:trHeight w:hRule="exact" w:val="315"/>
        </w:trPr>
        <w:tc>
          <w:tcPr>
            <w:tcW w:w="6160" w:type="dxa"/>
            <w:tcBorders>
              <w:top w:val="nil"/>
              <w:left w:val="single" w:sz="8" w:space="0" w:color="000000"/>
              <w:bottom w:val="single" w:sz="8" w:space="0" w:color="000000"/>
              <w:right w:val="single" w:sz="8" w:space="0" w:color="000000"/>
            </w:tcBorders>
            <w:shd w:val="clear" w:color="auto" w:fill="auto"/>
            <w:vAlign w:val="center"/>
            <w:hideMark/>
          </w:tcPr>
          <w:p w:rsidR="00351AED" w:rsidRPr="008A672C" w:rsidRDefault="00351AED" w:rsidP="0087166B">
            <w:pPr>
              <w:rPr>
                <w:rFonts w:cs="Calibri"/>
                <w:color w:val="000000"/>
                <w:szCs w:val="18"/>
              </w:rPr>
            </w:pPr>
            <w:r w:rsidRPr="008A672C">
              <w:rPr>
                <w:rFonts w:cs="Calibri"/>
                <w:color w:val="000000"/>
                <w:szCs w:val="18"/>
                <w:lang w:val="en-US"/>
              </w:rPr>
              <w:t>2025 (5e optiejaar)</w:t>
            </w:r>
          </w:p>
        </w:tc>
        <w:tc>
          <w:tcPr>
            <w:tcW w:w="2927" w:type="dxa"/>
            <w:tcBorders>
              <w:top w:val="nil"/>
              <w:left w:val="nil"/>
              <w:bottom w:val="single" w:sz="8" w:space="0" w:color="000000"/>
              <w:right w:val="single" w:sz="8" w:space="0" w:color="000000"/>
            </w:tcBorders>
            <w:shd w:val="clear" w:color="auto" w:fill="auto"/>
            <w:vAlign w:val="center"/>
            <w:hideMark/>
          </w:tcPr>
          <w:p w:rsidR="00351AED" w:rsidRPr="008A672C" w:rsidRDefault="00351AED" w:rsidP="0087166B">
            <w:pPr>
              <w:jc w:val="right"/>
              <w:rPr>
                <w:rFonts w:cs="Calibri"/>
                <w:color w:val="000000"/>
                <w:szCs w:val="18"/>
              </w:rPr>
            </w:pPr>
            <w:r w:rsidRPr="008A672C">
              <w:rPr>
                <w:rFonts w:cs="Calibri"/>
                <w:color w:val="000000"/>
                <w:szCs w:val="18"/>
              </w:rPr>
              <w:t>€ 120.000,00</w:t>
            </w:r>
          </w:p>
        </w:tc>
      </w:tr>
      <w:tr w:rsidR="00351AED" w:rsidRPr="008A672C" w:rsidTr="00D158AD">
        <w:trPr>
          <w:trHeight w:hRule="exact" w:val="315"/>
        </w:trPr>
        <w:tc>
          <w:tcPr>
            <w:tcW w:w="6160" w:type="dxa"/>
            <w:tcBorders>
              <w:top w:val="nil"/>
              <w:left w:val="single" w:sz="8" w:space="0" w:color="000000"/>
              <w:bottom w:val="single" w:sz="8" w:space="0" w:color="000000"/>
              <w:right w:val="single" w:sz="8" w:space="0" w:color="000000"/>
            </w:tcBorders>
            <w:shd w:val="clear" w:color="auto" w:fill="auto"/>
            <w:vAlign w:val="center"/>
            <w:hideMark/>
          </w:tcPr>
          <w:p w:rsidR="00351AED" w:rsidRPr="008A672C" w:rsidRDefault="00351AED" w:rsidP="0087166B">
            <w:pPr>
              <w:rPr>
                <w:rFonts w:cs="Calibri"/>
                <w:color w:val="000000"/>
                <w:szCs w:val="18"/>
              </w:rPr>
            </w:pPr>
            <w:r w:rsidRPr="008A672C">
              <w:rPr>
                <w:rFonts w:cs="Calibri"/>
                <w:color w:val="000000"/>
                <w:szCs w:val="18"/>
                <w:lang w:val="en-US"/>
              </w:rPr>
              <w:t>2026 (6e optiejaar)</w:t>
            </w:r>
          </w:p>
        </w:tc>
        <w:tc>
          <w:tcPr>
            <w:tcW w:w="2927" w:type="dxa"/>
            <w:tcBorders>
              <w:top w:val="nil"/>
              <w:left w:val="nil"/>
              <w:bottom w:val="single" w:sz="8" w:space="0" w:color="000000"/>
              <w:right w:val="single" w:sz="8" w:space="0" w:color="000000"/>
            </w:tcBorders>
            <w:shd w:val="clear" w:color="auto" w:fill="auto"/>
            <w:vAlign w:val="center"/>
            <w:hideMark/>
          </w:tcPr>
          <w:p w:rsidR="00351AED" w:rsidRPr="008A672C" w:rsidRDefault="00351AED" w:rsidP="0087166B">
            <w:pPr>
              <w:jc w:val="right"/>
              <w:rPr>
                <w:rFonts w:cs="Calibri"/>
                <w:color w:val="000000"/>
                <w:szCs w:val="18"/>
              </w:rPr>
            </w:pPr>
            <w:r w:rsidRPr="008A672C">
              <w:rPr>
                <w:rFonts w:cs="Calibri"/>
                <w:color w:val="000000"/>
                <w:szCs w:val="18"/>
              </w:rPr>
              <w:t>€ 120.000,00</w:t>
            </w:r>
          </w:p>
        </w:tc>
      </w:tr>
      <w:tr w:rsidR="00351AED" w:rsidRPr="008A672C" w:rsidTr="00D158AD">
        <w:trPr>
          <w:trHeight w:hRule="exact" w:val="315"/>
        </w:trPr>
        <w:tc>
          <w:tcPr>
            <w:tcW w:w="6160" w:type="dxa"/>
            <w:tcBorders>
              <w:top w:val="nil"/>
              <w:left w:val="single" w:sz="8" w:space="0" w:color="000000"/>
              <w:bottom w:val="single" w:sz="8" w:space="0" w:color="000000"/>
              <w:right w:val="single" w:sz="8" w:space="0" w:color="000000"/>
            </w:tcBorders>
            <w:shd w:val="clear" w:color="auto" w:fill="auto"/>
            <w:vAlign w:val="center"/>
            <w:hideMark/>
          </w:tcPr>
          <w:p w:rsidR="00351AED" w:rsidRPr="008A672C" w:rsidRDefault="00351AED" w:rsidP="0087166B">
            <w:pPr>
              <w:rPr>
                <w:rFonts w:cs="Calibri"/>
                <w:color w:val="000000"/>
                <w:szCs w:val="18"/>
              </w:rPr>
            </w:pPr>
            <w:r w:rsidRPr="00F07041">
              <w:rPr>
                <w:rFonts w:cs="Calibri"/>
                <w:color w:val="000000"/>
                <w:szCs w:val="18"/>
              </w:rPr>
              <w:t>Totaal</w:t>
            </w:r>
            <w:r w:rsidRPr="008A672C">
              <w:rPr>
                <w:rFonts w:cs="Calibri"/>
                <w:color w:val="000000"/>
                <w:szCs w:val="18"/>
                <w:lang w:val="en-US"/>
              </w:rPr>
              <w:t xml:space="preserve"> </w:t>
            </w:r>
            <w:r w:rsidRPr="00F07041">
              <w:rPr>
                <w:rFonts w:cs="Calibri"/>
                <w:color w:val="000000"/>
                <w:szCs w:val="18"/>
              </w:rPr>
              <w:t>plafondbudget</w:t>
            </w:r>
            <w:r w:rsidRPr="008A672C">
              <w:rPr>
                <w:rFonts w:cs="Calibri"/>
                <w:color w:val="000000"/>
                <w:szCs w:val="18"/>
                <w:lang w:val="en-US"/>
              </w:rPr>
              <w:t xml:space="preserve"> 2018 </w:t>
            </w:r>
            <w:r w:rsidRPr="008A672C">
              <w:rPr>
                <w:rFonts w:ascii="Calibri" w:hAnsi="Calibri" w:cs="Calibri"/>
                <w:color w:val="000000"/>
                <w:szCs w:val="18"/>
                <w:lang w:val="en-US"/>
              </w:rPr>
              <w:t>–</w:t>
            </w:r>
            <w:r w:rsidRPr="008A672C">
              <w:rPr>
                <w:rFonts w:cs="Calibri"/>
                <w:color w:val="000000"/>
                <w:szCs w:val="18"/>
                <w:lang w:val="en-US"/>
              </w:rPr>
              <w:t xml:space="preserve"> 2026 </w:t>
            </w:r>
            <w:r w:rsidRPr="00F07041">
              <w:rPr>
                <w:rFonts w:cs="Calibri"/>
                <w:color w:val="000000"/>
                <w:szCs w:val="18"/>
              </w:rPr>
              <w:t>vraagscope</w:t>
            </w:r>
          </w:p>
        </w:tc>
        <w:tc>
          <w:tcPr>
            <w:tcW w:w="2927" w:type="dxa"/>
            <w:tcBorders>
              <w:top w:val="nil"/>
              <w:left w:val="nil"/>
              <w:bottom w:val="single" w:sz="8" w:space="0" w:color="000000"/>
              <w:right w:val="single" w:sz="8" w:space="0" w:color="000000"/>
            </w:tcBorders>
            <w:shd w:val="clear" w:color="auto" w:fill="auto"/>
            <w:vAlign w:val="center"/>
            <w:hideMark/>
          </w:tcPr>
          <w:p w:rsidR="00351AED" w:rsidRPr="008A672C" w:rsidRDefault="00351AED" w:rsidP="0087166B">
            <w:pPr>
              <w:jc w:val="right"/>
              <w:rPr>
                <w:rFonts w:cs="Calibri"/>
                <w:color w:val="000000"/>
                <w:szCs w:val="18"/>
              </w:rPr>
            </w:pPr>
            <w:r w:rsidRPr="008A672C">
              <w:rPr>
                <w:rFonts w:cs="Calibri"/>
                <w:color w:val="000000"/>
                <w:szCs w:val="18"/>
              </w:rPr>
              <w:t>€ 1.480.000,00</w:t>
            </w:r>
          </w:p>
        </w:tc>
      </w:tr>
      <w:tr w:rsidR="00351AED" w:rsidRPr="008A672C" w:rsidTr="00D158AD">
        <w:trPr>
          <w:trHeight w:hRule="exact" w:val="315"/>
        </w:trPr>
        <w:tc>
          <w:tcPr>
            <w:tcW w:w="6160" w:type="dxa"/>
            <w:tcBorders>
              <w:top w:val="nil"/>
              <w:left w:val="single" w:sz="8" w:space="0" w:color="000000"/>
              <w:bottom w:val="single" w:sz="8" w:space="0" w:color="000000"/>
              <w:right w:val="single" w:sz="8" w:space="0" w:color="000000"/>
            </w:tcBorders>
            <w:shd w:val="clear" w:color="auto" w:fill="auto"/>
            <w:vAlign w:val="center"/>
            <w:hideMark/>
          </w:tcPr>
          <w:p w:rsidR="00351AED" w:rsidRPr="008A672C" w:rsidRDefault="00351AED" w:rsidP="0087166B">
            <w:pPr>
              <w:rPr>
                <w:rFonts w:cs="Calibri"/>
                <w:color w:val="000000"/>
                <w:szCs w:val="18"/>
              </w:rPr>
            </w:pPr>
            <w:r w:rsidRPr="008A672C">
              <w:rPr>
                <w:rFonts w:cs="Calibri"/>
                <w:color w:val="000000"/>
                <w:szCs w:val="18"/>
                <w:lang w:val="en-US"/>
              </w:rPr>
              <w:t xml:space="preserve">15% </w:t>
            </w:r>
            <w:r w:rsidRPr="00F07041">
              <w:rPr>
                <w:rFonts w:cs="Calibri"/>
                <w:color w:val="000000"/>
                <w:szCs w:val="18"/>
              </w:rPr>
              <w:t>opslag</w:t>
            </w:r>
            <w:r w:rsidRPr="008A672C">
              <w:rPr>
                <w:rFonts w:cs="Calibri"/>
                <w:color w:val="000000"/>
                <w:szCs w:val="18"/>
                <w:lang w:val="en-US"/>
              </w:rPr>
              <w:t xml:space="preserve"> </w:t>
            </w:r>
            <w:r w:rsidRPr="00F07041">
              <w:rPr>
                <w:rFonts w:cs="Calibri"/>
                <w:color w:val="000000"/>
                <w:szCs w:val="18"/>
              </w:rPr>
              <w:t>voor</w:t>
            </w:r>
            <w:r w:rsidRPr="008A672C">
              <w:rPr>
                <w:rFonts w:cs="Calibri"/>
                <w:color w:val="000000"/>
                <w:szCs w:val="18"/>
                <w:lang w:val="en-US"/>
              </w:rPr>
              <w:t xml:space="preserve"> </w:t>
            </w:r>
            <w:r w:rsidRPr="00F07041">
              <w:rPr>
                <w:rFonts w:cs="Calibri"/>
                <w:color w:val="000000"/>
                <w:szCs w:val="18"/>
              </w:rPr>
              <w:t>doorontwikkeling</w:t>
            </w:r>
          </w:p>
        </w:tc>
        <w:tc>
          <w:tcPr>
            <w:tcW w:w="2927" w:type="dxa"/>
            <w:tcBorders>
              <w:top w:val="nil"/>
              <w:left w:val="nil"/>
              <w:bottom w:val="single" w:sz="8" w:space="0" w:color="000000"/>
              <w:right w:val="single" w:sz="8" w:space="0" w:color="000000"/>
            </w:tcBorders>
            <w:shd w:val="clear" w:color="auto" w:fill="auto"/>
            <w:vAlign w:val="center"/>
            <w:hideMark/>
          </w:tcPr>
          <w:p w:rsidR="00351AED" w:rsidRPr="008A672C" w:rsidRDefault="00351AED" w:rsidP="005B44F7">
            <w:pPr>
              <w:jc w:val="right"/>
              <w:rPr>
                <w:rFonts w:cs="Calibri"/>
                <w:color w:val="000000"/>
                <w:szCs w:val="18"/>
              </w:rPr>
            </w:pPr>
            <w:r w:rsidRPr="008A672C">
              <w:rPr>
                <w:rFonts w:cs="Calibri"/>
                <w:color w:val="000000"/>
                <w:szCs w:val="18"/>
              </w:rPr>
              <w:t>€ 22</w:t>
            </w:r>
            <w:r w:rsidR="005B44F7">
              <w:rPr>
                <w:rFonts w:cs="Calibri"/>
                <w:color w:val="000000"/>
                <w:szCs w:val="18"/>
              </w:rPr>
              <w:t>0</w:t>
            </w:r>
            <w:r w:rsidRPr="008A672C">
              <w:rPr>
                <w:rFonts w:cs="Calibri"/>
                <w:color w:val="000000"/>
                <w:szCs w:val="18"/>
              </w:rPr>
              <w:t>.000,00</w:t>
            </w:r>
          </w:p>
        </w:tc>
      </w:tr>
      <w:tr w:rsidR="00351AED" w:rsidRPr="008A672C" w:rsidTr="00D158AD">
        <w:trPr>
          <w:trHeight w:val="315"/>
        </w:trPr>
        <w:tc>
          <w:tcPr>
            <w:tcW w:w="6160" w:type="dxa"/>
            <w:tcBorders>
              <w:top w:val="nil"/>
              <w:left w:val="single" w:sz="8" w:space="0" w:color="000000"/>
              <w:bottom w:val="single" w:sz="8" w:space="0" w:color="000000"/>
              <w:right w:val="single" w:sz="8" w:space="0" w:color="000000"/>
            </w:tcBorders>
            <w:shd w:val="clear" w:color="auto" w:fill="auto"/>
            <w:vAlign w:val="center"/>
            <w:hideMark/>
          </w:tcPr>
          <w:p w:rsidR="00351AED" w:rsidRPr="008A672C" w:rsidRDefault="00351AED" w:rsidP="0087166B">
            <w:pPr>
              <w:rPr>
                <w:rFonts w:cs="Calibri"/>
                <w:b/>
                <w:bCs/>
                <w:color w:val="000000"/>
                <w:szCs w:val="18"/>
              </w:rPr>
            </w:pPr>
            <w:r w:rsidRPr="00F07041">
              <w:rPr>
                <w:rFonts w:cs="Calibri"/>
                <w:b/>
                <w:bCs/>
                <w:color w:val="000000"/>
                <w:szCs w:val="18"/>
              </w:rPr>
              <w:t>Totaal</w:t>
            </w:r>
            <w:r w:rsidRPr="008A672C">
              <w:rPr>
                <w:rFonts w:cs="Calibri"/>
                <w:b/>
                <w:bCs/>
                <w:color w:val="000000"/>
                <w:szCs w:val="18"/>
                <w:lang w:val="en-US"/>
              </w:rPr>
              <w:t xml:space="preserve"> </w:t>
            </w:r>
            <w:r w:rsidRPr="00F07041">
              <w:rPr>
                <w:rFonts w:cs="Calibri"/>
                <w:b/>
                <w:bCs/>
                <w:color w:val="000000"/>
                <w:szCs w:val="18"/>
              </w:rPr>
              <w:t>plafondbudget</w:t>
            </w:r>
            <w:r w:rsidRPr="008A672C">
              <w:rPr>
                <w:rFonts w:cs="Calibri"/>
                <w:b/>
                <w:bCs/>
                <w:color w:val="000000"/>
                <w:szCs w:val="18"/>
                <w:lang w:val="en-US"/>
              </w:rPr>
              <w:t xml:space="preserve"> 2018 </w:t>
            </w:r>
            <w:r w:rsidRPr="008A672C">
              <w:rPr>
                <w:rFonts w:ascii="Calibri" w:hAnsi="Calibri" w:cs="Calibri"/>
                <w:b/>
                <w:bCs/>
                <w:color w:val="000000"/>
                <w:szCs w:val="18"/>
                <w:lang w:val="en-US"/>
              </w:rPr>
              <w:t>–</w:t>
            </w:r>
            <w:r w:rsidRPr="008A672C">
              <w:rPr>
                <w:rFonts w:cs="Calibri"/>
                <w:b/>
                <w:bCs/>
                <w:color w:val="000000"/>
                <w:szCs w:val="18"/>
                <w:lang w:val="en-US"/>
              </w:rPr>
              <w:t xml:space="preserve"> 2026 overall </w:t>
            </w:r>
            <w:r w:rsidRPr="00F07041">
              <w:rPr>
                <w:rFonts w:cs="Calibri"/>
                <w:b/>
                <w:bCs/>
                <w:color w:val="000000"/>
                <w:szCs w:val="18"/>
              </w:rPr>
              <w:t>aanbesteding</w:t>
            </w:r>
          </w:p>
        </w:tc>
        <w:tc>
          <w:tcPr>
            <w:tcW w:w="2927" w:type="dxa"/>
            <w:tcBorders>
              <w:top w:val="nil"/>
              <w:left w:val="nil"/>
              <w:bottom w:val="single" w:sz="8" w:space="0" w:color="000000"/>
              <w:right w:val="single" w:sz="8" w:space="0" w:color="000000"/>
            </w:tcBorders>
            <w:shd w:val="clear" w:color="auto" w:fill="auto"/>
            <w:vAlign w:val="center"/>
            <w:hideMark/>
          </w:tcPr>
          <w:p w:rsidR="00351AED" w:rsidRPr="008A672C" w:rsidRDefault="00351AED" w:rsidP="005B44F7">
            <w:pPr>
              <w:jc w:val="right"/>
              <w:rPr>
                <w:rFonts w:cs="Calibri"/>
                <w:b/>
                <w:bCs/>
                <w:color w:val="000000"/>
                <w:szCs w:val="18"/>
              </w:rPr>
            </w:pPr>
            <w:r w:rsidRPr="008A672C">
              <w:rPr>
                <w:rFonts w:cs="Calibri"/>
                <w:b/>
                <w:bCs/>
                <w:color w:val="000000"/>
                <w:szCs w:val="18"/>
                <w:lang w:val="en-US"/>
              </w:rPr>
              <w:t>€ 1.70</w:t>
            </w:r>
            <w:r w:rsidR="005B44F7">
              <w:rPr>
                <w:rFonts w:cs="Calibri"/>
                <w:b/>
                <w:bCs/>
                <w:color w:val="000000"/>
                <w:szCs w:val="18"/>
                <w:lang w:val="en-US"/>
              </w:rPr>
              <w:t>0</w:t>
            </w:r>
            <w:r w:rsidRPr="008A672C">
              <w:rPr>
                <w:rFonts w:cs="Calibri"/>
                <w:b/>
                <w:bCs/>
                <w:color w:val="000000"/>
                <w:szCs w:val="18"/>
                <w:lang w:val="en-US"/>
              </w:rPr>
              <w:t>.000,00</w:t>
            </w:r>
          </w:p>
        </w:tc>
      </w:tr>
    </w:tbl>
    <w:p w:rsidR="00351AED" w:rsidRDefault="00351AED" w:rsidP="00C06DF4">
      <w:pPr>
        <w:pStyle w:val="Plattetekst"/>
        <w:ind w:left="0" w:right="342"/>
        <w:rPr>
          <w:lang w:val="nl-NL"/>
        </w:rPr>
      </w:pPr>
    </w:p>
    <w:p w:rsidR="00C06DF4" w:rsidRDefault="00C06DF4" w:rsidP="004C2A50">
      <w:r w:rsidRPr="002E06C1">
        <w:lastRenderedPageBreak/>
        <w:t>Op</w:t>
      </w:r>
      <w:r w:rsidRPr="0082607D">
        <w:t xml:space="preserve"> </w:t>
      </w:r>
      <w:r w:rsidRPr="002E06C1">
        <w:t>het</w:t>
      </w:r>
      <w:r w:rsidRPr="0082607D">
        <w:t xml:space="preserve"> </w:t>
      </w:r>
      <w:r w:rsidR="00F07041">
        <w:t>inschrijvings</w:t>
      </w:r>
      <w:r w:rsidRPr="00F07041">
        <w:t>biljet</w:t>
      </w:r>
      <w:r w:rsidRPr="0082607D">
        <w:t xml:space="preserve"> </w:t>
      </w:r>
      <w:r w:rsidRPr="002E06C1">
        <w:t>(</w:t>
      </w:r>
      <w:r w:rsidR="00321C62">
        <w:rPr>
          <w:b/>
        </w:rPr>
        <w:t>B</w:t>
      </w:r>
      <w:r w:rsidRPr="00321C62">
        <w:rPr>
          <w:b/>
        </w:rPr>
        <w:t>ijlage</w:t>
      </w:r>
      <w:r w:rsidR="00577FE8" w:rsidRPr="00321C62">
        <w:rPr>
          <w:b/>
        </w:rPr>
        <w:t xml:space="preserve"> 1</w:t>
      </w:r>
      <w:r w:rsidR="00321C62" w:rsidRPr="00321C62">
        <w:rPr>
          <w:b/>
        </w:rPr>
        <w:t>4</w:t>
      </w:r>
      <w:r w:rsidRPr="002E06C1">
        <w:t>)</w:t>
      </w:r>
      <w:r w:rsidRPr="0082607D">
        <w:t xml:space="preserve"> </w:t>
      </w:r>
      <w:r w:rsidRPr="002E06C1">
        <w:t>dient</w:t>
      </w:r>
      <w:r w:rsidRPr="0082607D">
        <w:t xml:space="preserve"> </w:t>
      </w:r>
      <w:r w:rsidRPr="002E06C1">
        <w:t>de</w:t>
      </w:r>
      <w:r w:rsidRPr="0082607D">
        <w:t xml:space="preserve"> </w:t>
      </w:r>
      <w:r w:rsidRPr="002E06C1">
        <w:t>Inschrijver</w:t>
      </w:r>
      <w:r w:rsidRPr="0082607D">
        <w:t xml:space="preserve"> </w:t>
      </w:r>
      <w:r w:rsidRPr="002E06C1">
        <w:t>zijn</w:t>
      </w:r>
      <w:r w:rsidRPr="0082607D">
        <w:t xml:space="preserve"> </w:t>
      </w:r>
      <w:r w:rsidRPr="002E06C1">
        <w:t>inschrijfprijs</w:t>
      </w:r>
      <w:r w:rsidRPr="0082607D">
        <w:t xml:space="preserve"> </w:t>
      </w:r>
      <w:r w:rsidRPr="002E06C1">
        <w:t>te</w:t>
      </w:r>
      <w:r w:rsidRPr="0082607D">
        <w:t xml:space="preserve"> </w:t>
      </w:r>
      <w:r w:rsidRPr="002E06C1">
        <w:t>vermelden</w:t>
      </w:r>
      <w:r w:rsidRPr="0082607D">
        <w:t xml:space="preserve"> </w:t>
      </w:r>
      <w:r w:rsidRPr="002E06C1">
        <w:t>voor</w:t>
      </w:r>
      <w:r w:rsidRPr="0082607D">
        <w:t xml:space="preserve"> </w:t>
      </w:r>
      <w:r w:rsidRPr="002E06C1">
        <w:t>de</w:t>
      </w:r>
      <w:r w:rsidRPr="0082607D">
        <w:t xml:space="preserve"> </w:t>
      </w:r>
      <w:r w:rsidRPr="002E06C1">
        <w:t>uitvoering</w:t>
      </w:r>
      <w:r w:rsidRPr="0082607D">
        <w:t xml:space="preserve"> </w:t>
      </w:r>
      <w:r w:rsidRPr="002E06C1">
        <w:t>van</w:t>
      </w:r>
      <w:r w:rsidRPr="0082607D">
        <w:t xml:space="preserve"> </w:t>
      </w:r>
      <w:r w:rsidRPr="002E06C1">
        <w:t>de</w:t>
      </w:r>
      <w:r w:rsidRPr="0082607D">
        <w:t xml:space="preserve"> </w:t>
      </w:r>
      <w:r w:rsidRPr="002E06C1">
        <w:t>totale</w:t>
      </w:r>
      <w:r w:rsidRPr="0082607D">
        <w:t xml:space="preserve"> </w:t>
      </w:r>
      <w:r w:rsidRPr="002E06C1">
        <w:t>Opdracht</w:t>
      </w:r>
      <w:r w:rsidRPr="0082607D">
        <w:t xml:space="preserve"> </w:t>
      </w:r>
      <w:r w:rsidRPr="002E06C1">
        <w:t>gedurende</w:t>
      </w:r>
      <w:r w:rsidRPr="0082607D">
        <w:t xml:space="preserve"> </w:t>
      </w:r>
      <w:r w:rsidRPr="002E06C1">
        <w:t>de</w:t>
      </w:r>
      <w:r w:rsidRPr="0082607D">
        <w:t xml:space="preserve"> </w:t>
      </w:r>
      <w:r w:rsidRPr="002E06C1">
        <w:t>gehele</w:t>
      </w:r>
      <w:r w:rsidRPr="0082607D">
        <w:t xml:space="preserve"> </w:t>
      </w:r>
      <w:r w:rsidRPr="002E06C1">
        <w:t>looptijd</w:t>
      </w:r>
      <w:r w:rsidRPr="0082607D">
        <w:t xml:space="preserve"> </w:t>
      </w:r>
      <w:r w:rsidRPr="002E06C1">
        <w:t>van</w:t>
      </w:r>
      <w:r w:rsidRPr="0082607D">
        <w:t xml:space="preserve"> </w:t>
      </w:r>
      <w:r w:rsidRPr="002E06C1">
        <w:t>de</w:t>
      </w:r>
      <w:r w:rsidRPr="0082607D">
        <w:t xml:space="preserve"> </w:t>
      </w:r>
      <w:r w:rsidRPr="002E06C1">
        <w:t>Overeenkomst</w:t>
      </w:r>
      <w:r w:rsidRPr="0082607D">
        <w:t xml:space="preserve"> </w:t>
      </w:r>
      <w:r w:rsidRPr="002E06C1">
        <w:t>inclusief</w:t>
      </w:r>
      <w:r w:rsidRPr="0082607D">
        <w:t xml:space="preserve"> </w:t>
      </w:r>
      <w:r w:rsidRPr="002E06C1">
        <w:t>optiejaren.</w:t>
      </w:r>
      <w:r w:rsidRPr="0082607D">
        <w:t xml:space="preserve"> </w:t>
      </w:r>
      <w:r w:rsidRPr="002E06C1">
        <w:t>Op</w:t>
      </w:r>
      <w:r w:rsidRPr="0082607D">
        <w:t xml:space="preserve"> </w:t>
      </w:r>
      <w:r w:rsidRPr="002E06C1">
        <w:t>de</w:t>
      </w:r>
      <w:r w:rsidRPr="0082607D">
        <w:t xml:space="preserve"> </w:t>
      </w:r>
      <w:r w:rsidRPr="002E06C1">
        <w:t>prijsonderbouwing</w:t>
      </w:r>
      <w:r w:rsidRPr="0082607D">
        <w:t xml:space="preserve"> </w:t>
      </w:r>
      <w:r w:rsidR="009A2F02">
        <w:t>dient</w:t>
      </w:r>
      <w:r w:rsidRPr="0082607D">
        <w:t xml:space="preserve"> </w:t>
      </w:r>
      <w:r w:rsidRPr="002E06C1">
        <w:t>Inschrijver</w:t>
      </w:r>
      <w:r w:rsidRPr="0082607D">
        <w:t xml:space="preserve"> </w:t>
      </w:r>
      <w:r w:rsidRPr="002E06C1">
        <w:t>een</w:t>
      </w:r>
      <w:r w:rsidRPr="0082607D">
        <w:t xml:space="preserve"> </w:t>
      </w:r>
      <w:r w:rsidRPr="002E06C1">
        <w:t>uitsplitsing</w:t>
      </w:r>
      <w:r w:rsidRPr="0082607D">
        <w:t xml:space="preserve"> </w:t>
      </w:r>
      <w:r w:rsidRPr="002E06C1">
        <w:t>van</w:t>
      </w:r>
      <w:r w:rsidRPr="0082607D">
        <w:t xml:space="preserve"> </w:t>
      </w:r>
      <w:r w:rsidRPr="002E06C1">
        <w:t>alle</w:t>
      </w:r>
      <w:r w:rsidRPr="0082607D">
        <w:t xml:space="preserve"> </w:t>
      </w:r>
      <w:r w:rsidRPr="002E06C1">
        <w:t>voorkomende</w:t>
      </w:r>
      <w:r w:rsidRPr="0082607D">
        <w:t xml:space="preserve"> </w:t>
      </w:r>
      <w:r w:rsidRPr="002E06C1">
        <w:t>kosten</w:t>
      </w:r>
      <w:r w:rsidRPr="0082607D">
        <w:t xml:space="preserve"> </w:t>
      </w:r>
      <w:r w:rsidRPr="002E06C1">
        <w:t>per</w:t>
      </w:r>
      <w:r w:rsidRPr="0082607D">
        <w:t xml:space="preserve"> </w:t>
      </w:r>
      <w:r w:rsidRPr="002E06C1">
        <w:t>jaar</w:t>
      </w:r>
      <w:r w:rsidRPr="0082607D">
        <w:t xml:space="preserve"> </w:t>
      </w:r>
      <w:r w:rsidRPr="002E06C1">
        <w:t>te</w:t>
      </w:r>
      <w:r w:rsidRPr="0082607D">
        <w:t xml:space="preserve"> </w:t>
      </w:r>
      <w:r w:rsidRPr="002E06C1">
        <w:t>geven</w:t>
      </w:r>
      <w:r w:rsidRPr="0082607D">
        <w:t xml:space="preserve"> </w:t>
      </w:r>
      <w:r w:rsidRPr="002E06C1">
        <w:t>van</w:t>
      </w:r>
      <w:r w:rsidRPr="0082607D">
        <w:t xml:space="preserve"> </w:t>
      </w:r>
      <w:r w:rsidRPr="002E06C1">
        <w:t>201</w:t>
      </w:r>
      <w:r>
        <w:t>8</w:t>
      </w:r>
      <w:r w:rsidRPr="0082607D">
        <w:t xml:space="preserve"> </w:t>
      </w:r>
      <w:r w:rsidRPr="002E06C1">
        <w:t>t/m</w:t>
      </w:r>
      <w:r w:rsidRPr="0082607D">
        <w:t xml:space="preserve"> </w:t>
      </w:r>
      <w:r w:rsidRPr="002E06C1">
        <w:t>202</w:t>
      </w:r>
      <w:r>
        <w:t>6</w:t>
      </w:r>
      <w:r w:rsidRPr="002E06C1">
        <w:t>.</w:t>
      </w:r>
      <w:r w:rsidRPr="0082607D">
        <w:t xml:space="preserve"> </w:t>
      </w:r>
      <w:r w:rsidR="00E37B71">
        <w:t>Doel hiervan is dat NWO een compleet inzicht krijgt op alle kosten, die gemoeid zijn met het ter beschikking stellen, operationeel houden en beheren van de applicatie.</w:t>
      </w:r>
    </w:p>
    <w:p w:rsidR="004C2A50" w:rsidRDefault="004C2A50" w:rsidP="004C2A50"/>
    <w:p w:rsidR="00F07041" w:rsidRPr="00F07041" w:rsidRDefault="00F07041" w:rsidP="004C2A50">
      <w:pPr>
        <w:pBdr>
          <w:top w:val="single" w:sz="4" w:space="1" w:color="auto"/>
          <w:left w:val="single" w:sz="4" w:space="4" w:color="auto"/>
          <w:bottom w:val="single" w:sz="4" w:space="1" w:color="auto"/>
          <w:right w:val="single" w:sz="4" w:space="4" w:color="auto"/>
        </w:pBdr>
        <w:tabs>
          <w:tab w:val="left" w:pos="3721"/>
        </w:tabs>
        <w:rPr>
          <w:rFonts w:cs="Verdana"/>
          <w:szCs w:val="18"/>
          <w:u w:val="single"/>
        </w:rPr>
      </w:pPr>
      <w:r w:rsidRPr="00F07041">
        <w:rPr>
          <w:rFonts w:cs="Verdana"/>
          <w:szCs w:val="18"/>
          <w:u w:val="single"/>
        </w:rPr>
        <w:t>Belangrijk!</w:t>
      </w:r>
    </w:p>
    <w:p w:rsidR="004C2A50" w:rsidRDefault="004C2A50" w:rsidP="004C2A50">
      <w:pPr>
        <w:pBdr>
          <w:top w:val="single" w:sz="4" w:space="1" w:color="auto"/>
          <w:left w:val="single" w:sz="4" w:space="4" w:color="auto"/>
          <w:bottom w:val="single" w:sz="4" w:space="1" w:color="auto"/>
          <w:right w:val="single" w:sz="4" w:space="4" w:color="auto"/>
        </w:pBdr>
        <w:tabs>
          <w:tab w:val="left" w:pos="3721"/>
        </w:tabs>
        <w:rPr>
          <w:rFonts w:cs="Arial"/>
          <w:szCs w:val="20"/>
        </w:rPr>
      </w:pPr>
      <w:r w:rsidRPr="00F27D25">
        <w:rPr>
          <w:rFonts w:cs="Verdana"/>
          <w:szCs w:val="18"/>
        </w:rPr>
        <w:t xml:space="preserve">De inschrijfprijs mag niet hoger zijn dan het totale plafondbudget 2018-2026 dat NWO voor deze Opdracht heeft vastgesteld. Daarnaast mogen ook de jaarlijkse maximale budgetbedragen, waaruit het totale plafondbedrag is opgebouwd, niet worden overschreden. </w:t>
      </w:r>
      <w:r w:rsidRPr="00F27D25">
        <w:rPr>
          <w:rFonts w:cs="Verdana"/>
          <w:szCs w:val="18"/>
        </w:rPr>
        <w:br/>
        <w:t xml:space="preserve">Inschrijvingen die niet aan deze voorwaarden voldoen worden terzijde gelegd en uitgesloten van verdere deelname aan de </w:t>
      </w:r>
      <w:r>
        <w:rPr>
          <w:rFonts w:cs="Verdana"/>
          <w:szCs w:val="18"/>
        </w:rPr>
        <w:t>aanbestedingsprocedure</w:t>
      </w:r>
      <w:r>
        <w:rPr>
          <w:rFonts w:cs="Arial"/>
          <w:szCs w:val="20"/>
        </w:rPr>
        <w:t>.</w:t>
      </w:r>
    </w:p>
    <w:p w:rsidR="00F07041" w:rsidRPr="00146405" w:rsidRDefault="00F07041" w:rsidP="004C2A50">
      <w:pPr>
        <w:pBdr>
          <w:top w:val="single" w:sz="4" w:space="1" w:color="auto"/>
          <w:left w:val="single" w:sz="4" w:space="4" w:color="auto"/>
          <w:bottom w:val="single" w:sz="4" w:space="1" w:color="auto"/>
          <w:right w:val="single" w:sz="4" w:space="4" w:color="auto"/>
        </w:pBdr>
        <w:tabs>
          <w:tab w:val="left" w:pos="3721"/>
        </w:tabs>
        <w:rPr>
          <w:rFonts w:cs="Arial"/>
          <w:szCs w:val="20"/>
        </w:rPr>
      </w:pPr>
    </w:p>
    <w:p w:rsidR="004C2A50" w:rsidRDefault="004C2A50" w:rsidP="004C2A50"/>
    <w:p w:rsidR="00C06DF4" w:rsidRPr="002E06C1" w:rsidRDefault="00C06DF4" w:rsidP="004C2A50">
      <w:r w:rsidRPr="002E06C1">
        <w:t>Van</w:t>
      </w:r>
      <w:r w:rsidRPr="0082607D">
        <w:t xml:space="preserve"> </w:t>
      </w:r>
      <w:r w:rsidRPr="002E06C1">
        <w:t>Inschrijver</w:t>
      </w:r>
      <w:r w:rsidRPr="0082607D">
        <w:t xml:space="preserve"> </w:t>
      </w:r>
      <w:r w:rsidRPr="002E06C1">
        <w:t>wordt</w:t>
      </w:r>
      <w:r w:rsidRPr="0082607D">
        <w:t xml:space="preserve"> </w:t>
      </w:r>
      <w:r w:rsidRPr="002E06C1">
        <w:t>verwacht</w:t>
      </w:r>
      <w:r w:rsidRPr="0082607D">
        <w:t xml:space="preserve"> </w:t>
      </w:r>
      <w:r w:rsidRPr="002E06C1">
        <w:t>dat</w:t>
      </w:r>
      <w:r w:rsidRPr="0082607D">
        <w:t xml:space="preserve"> </w:t>
      </w:r>
      <w:r w:rsidRPr="002E06C1">
        <w:t>op</w:t>
      </w:r>
      <w:r w:rsidRPr="0082607D">
        <w:t xml:space="preserve"> </w:t>
      </w:r>
      <w:r w:rsidRPr="002E06C1">
        <w:t>basis</w:t>
      </w:r>
      <w:r w:rsidRPr="0082607D">
        <w:t xml:space="preserve"> </w:t>
      </w:r>
      <w:r w:rsidRPr="002E06C1">
        <w:t>van</w:t>
      </w:r>
      <w:r w:rsidRPr="0082607D">
        <w:t xml:space="preserve"> </w:t>
      </w:r>
      <w:r w:rsidRPr="002E06C1">
        <w:t>zijn</w:t>
      </w:r>
      <w:r w:rsidRPr="0082607D">
        <w:t xml:space="preserve"> </w:t>
      </w:r>
      <w:r w:rsidRPr="002E06C1">
        <w:t>kennis</w:t>
      </w:r>
      <w:r w:rsidRPr="0082607D">
        <w:t xml:space="preserve"> </w:t>
      </w:r>
      <w:r w:rsidRPr="002E06C1">
        <w:t>en</w:t>
      </w:r>
      <w:r w:rsidRPr="0082607D">
        <w:t xml:space="preserve"> </w:t>
      </w:r>
      <w:r w:rsidRPr="002E06C1">
        <w:t>ervaring</w:t>
      </w:r>
      <w:r w:rsidRPr="0082607D">
        <w:t xml:space="preserve"> </w:t>
      </w:r>
      <w:r w:rsidRPr="002E06C1">
        <w:t>zijn</w:t>
      </w:r>
      <w:r w:rsidRPr="0082607D">
        <w:t xml:space="preserve"> </w:t>
      </w:r>
      <w:r w:rsidRPr="002E06C1">
        <w:t>inschrijfprijs</w:t>
      </w:r>
      <w:r w:rsidRPr="0082607D">
        <w:t xml:space="preserve"> </w:t>
      </w:r>
      <w:r w:rsidR="005A7DF3">
        <w:t xml:space="preserve">wordt </w:t>
      </w:r>
      <w:r w:rsidRPr="002E06C1">
        <w:t>bepaal</w:t>
      </w:r>
      <w:r w:rsidR="005A7DF3">
        <w:t>d</w:t>
      </w:r>
      <w:r w:rsidRPr="0082607D">
        <w:t xml:space="preserve"> </w:t>
      </w:r>
      <w:r w:rsidRPr="002E06C1">
        <w:t>en</w:t>
      </w:r>
      <w:r w:rsidRPr="0082607D">
        <w:t xml:space="preserve"> </w:t>
      </w:r>
      <w:r w:rsidRPr="002E06C1">
        <w:t>rekening</w:t>
      </w:r>
      <w:r w:rsidR="005A7DF3">
        <w:t xml:space="preserve"> wordt gehouden</w:t>
      </w:r>
      <w:r w:rsidRPr="002E06C1">
        <w:t xml:space="preserve"> met</w:t>
      </w:r>
      <w:r w:rsidRPr="0082607D">
        <w:t xml:space="preserve"> </w:t>
      </w:r>
      <w:r w:rsidRPr="002E06C1">
        <w:t>alle</w:t>
      </w:r>
      <w:r w:rsidRPr="0082607D">
        <w:t xml:space="preserve"> </w:t>
      </w:r>
      <w:r w:rsidRPr="002E06C1">
        <w:t>mogelijke</w:t>
      </w:r>
      <w:r w:rsidRPr="0082607D">
        <w:t xml:space="preserve"> </w:t>
      </w:r>
      <w:r w:rsidRPr="002E06C1">
        <w:t>risico’s</w:t>
      </w:r>
      <w:r w:rsidRPr="0082607D">
        <w:t xml:space="preserve"> </w:t>
      </w:r>
      <w:r w:rsidRPr="002E06C1">
        <w:t>die</w:t>
      </w:r>
      <w:r w:rsidRPr="0082607D">
        <w:t xml:space="preserve"> </w:t>
      </w:r>
      <w:r w:rsidRPr="002E06C1">
        <w:t>zich</w:t>
      </w:r>
      <w:r w:rsidRPr="0082607D">
        <w:t xml:space="preserve"> </w:t>
      </w:r>
      <w:r w:rsidRPr="002E06C1">
        <w:t>kunnen</w:t>
      </w:r>
      <w:r w:rsidRPr="0082607D">
        <w:t xml:space="preserve"> </w:t>
      </w:r>
      <w:r w:rsidRPr="002E06C1">
        <w:t>voordoen</w:t>
      </w:r>
      <w:r w:rsidRPr="0082607D">
        <w:t xml:space="preserve"> </w:t>
      </w:r>
      <w:r w:rsidRPr="002E06C1">
        <w:t>bij</w:t>
      </w:r>
      <w:r w:rsidRPr="0082607D">
        <w:t xml:space="preserve"> </w:t>
      </w:r>
      <w:r w:rsidRPr="002E06C1">
        <w:t>de</w:t>
      </w:r>
      <w:r w:rsidRPr="0082607D">
        <w:t xml:space="preserve"> </w:t>
      </w:r>
      <w:r w:rsidRPr="002E06C1">
        <w:t>uitvoering</w:t>
      </w:r>
      <w:r w:rsidRPr="0082607D">
        <w:t xml:space="preserve"> </w:t>
      </w:r>
      <w:r w:rsidRPr="002E06C1">
        <w:t>van</w:t>
      </w:r>
      <w:r w:rsidRPr="0082607D">
        <w:t xml:space="preserve"> </w:t>
      </w:r>
      <w:r w:rsidRPr="002E06C1">
        <w:t>de</w:t>
      </w:r>
      <w:r w:rsidRPr="0082607D">
        <w:t xml:space="preserve"> </w:t>
      </w:r>
      <w:r w:rsidRPr="002E06C1">
        <w:t>Opdracht</w:t>
      </w:r>
      <w:r w:rsidRPr="0082607D">
        <w:t xml:space="preserve"> </w:t>
      </w:r>
      <w:r w:rsidRPr="002E06C1">
        <w:t>en</w:t>
      </w:r>
      <w:r w:rsidRPr="0082607D">
        <w:t xml:space="preserve"> </w:t>
      </w:r>
      <w:r w:rsidRPr="002E06C1">
        <w:t>hiervoor</w:t>
      </w:r>
      <w:r w:rsidRPr="0082607D">
        <w:t xml:space="preserve"> </w:t>
      </w:r>
      <w:r w:rsidRPr="002E06C1">
        <w:t>beheersmaatregelen</w:t>
      </w:r>
      <w:r w:rsidRPr="0082607D">
        <w:t xml:space="preserve"> </w:t>
      </w:r>
      <w:r w:rsidR="00B04EE9">
        <w:t>inventariseert</w:t>
      </w:r>
      <w:r w:rsidRPr="002E06C1">
        <w:t>.</w:t>
      </w:r>
      <w:r w:rsidRPr="0082607D">
        <w:t xml:space="preserve"> </w:t>
      </w:r>
      <w:r w:rsidRPr="002E06C1">
        <w:t>Het</w:t>
      </w:r>
      <w:r w:rsidRPr="0082607D">
        <w:t xml:space="preserve"> </w:t>
      </w:r>
      <w:r w:rsidRPr="002E06C1">
        <w:t>gaat</w:t>
      </w:r>
      <w:r w:rsidRPr="0082607D">
        <w:t xml:space="preserve"> </w:t>
      </w:r>
      <w:r w:rsidRPr="002E06C1">
        <w:t>daarbij</w:t>
      </w:r>
      <w:r w:rsidRPr="0082607D">
        <w:t xml:space="preserve"> </w:t>
      </w:r>
      <w:r w:rsidRPr="002E06C1">
        <w:t>om</w:t>
      </w:r>
      <w:r w:rsidRPr="0082607D">
        <w:t xml:space="preserve"> </w:t>
      </w:r>
      <w:r w:rsidRPr="002E06C1">
        <w:t>risico’s</w:t>
      </w:r>
      <w:r w:rsidRPr="0082607D">
        <w:t xml:space="preserve"> </w:t>
      </w:r>
      <w:r w:rsidRPr="002E06C1">
        <w:t>die binnen</w:t>
      </w:r>
      <w:r w:rsidRPr="0082607D">
        <w:t xml:space="preserve"> </w:t>
      </w:r>
      <w:r w:rsidRPr="002E06C1">
        <w:t>zijn</w:t>
      </w:r>
      <w:r w:rsidRPr="0082607D">
        <w:t xml:space="preserve"> </w:t>
      </w:r>
      <w:r w:rsidRPr="002E06C1">
        <w:t>invloedssfeer</w:t>
      </w:r>
      <w:r w:rsidRPr="0082607D">
        <w:t xml:space="preserve"> </w:t>
      </w:r>
      <w:r w:rsidRPr="002E06C1">
        <w:t>liggen</w:t>
      </w:r>
      <w:r w:rsidRPr="0082607D">
        <w:t xml:space="preserve"> </w:t>
      </w:r>
      <w:r w:rsidRPr="002E06C1">
        <w:t>(“technische risico’s”)</w:t>
      </w:r>
      <w:r w:rsidRPr="0082607D">
        <w:t xml:space="preserve"> </w:t>
      </w:r>
      <w:r w:rsidRPr="002E06C1">
        <w:t>en</w:t>
      </w:r>
      <w:r w:rsidRPr="0082607D">
        <w:t xml:space="preserve"> </w:t>
      </w:r>
      <w:r w:rsidRPr="002E06C1">
        <w:t>risico’s</w:t>
      </w:r>
      <w:r w:rsidRPr="0082607D">
        <w:t xml:space="preserve"> </w:t>
      </w:r>
      <w:r w:rsidRPr="002E06C1">
        <w:t>die buiten</w:t>
      </w:r>
      <w:r w:rsidRPr="0082607D">
        <w:t xml:space="preserve"> </w:t>
      </w:r>
      <w:r w:rsidRPr="002E06C1">
        <w:t>zijn</w:t>
      </w:r>
      <w:r w:rsidRPr="0082607D">
        <w:t xml:space="preserve"> </w:t>
      </w:r>
      <w:r w:rsidRPr="002E06C1">
        <w:t>invloedssfeer</w:t>
      </w:r>
      <w:r w:rsidRPr="0082607D">
        <w:t xml:space="preserve"> </w:t>
      </w:r>
      <w:r w:rsidRPr="002E06C1">
        <w:t>liggen</w:t>
      </w:r>
      <w:r w:rsidRPr="0082607D">
        <w:t xml:space="preserve"> </w:t>
      </w:r>
      <w:r w:rsidRPr="002E06C1">
        <w:t>(“externe</w:t>
      </w:r>
      <w:r w:rsidRPr="0082607D">
        <w:t xml:space="preserve"> </w:t>
      </w:r>
      <w:r w:rsidRPr="002E06C1">
        <w:t>risico’s”).</w:t>
      </w:r>
      <w:r w:rsidRPr="0082607D">
        <w:t xml:space="preserve"> </w:t>
      </w:r>
      <w:r w:rsidRPr="002E06C1">
        <w:t>Indien</w:t>
      </w:r>
      <w:r w:rsidRPr="0082607D">
        <w:t xml:space="preserve"> </w:t>
      </w:r>
      <w:r w:rsidRPr="002E06C1">
        <w:t>de</w:t>
      </w:r>
      <w:r w:rsidRPr="0082607D">
        <w:t xml:space="preserve"> </w:t>
      </w:r>
      <w:r w:rsidRPr="002E06C1">
        <w:t>beheersmaatregelen</w:t>
      </w:r>
      <w:r w:rsidRPr="0082607D">
        <w:t xml:space="preserve"> </w:t>
      </w:r>
      <w:r w:rsidRPr="002E06C1">
        <w:t>kosten</w:t>
      </w:r>
      <w:r w:rsidRPr="0082607D">
        <w:t xml:space="preserve"> </w:t>
      </w:r>
      <w:r w:rsidRPr="002E06C1">
        <w:t>met zich</w:t>
      </w:r>
      <w:r w:rsidRPr="0082607D">
        <w:t xml:space="preserve"> </w:t>
      </w:r>
      <w:r w:rsidRPr="002E06C1">
        <w:t>meebrengen,</w:t>
      </w:r>
      <w:r w:rsidRPr="0082607D">
        <w:t xml:space="preserve"> </w:t>
      </w:r>
      <w:r w:rsidRPr="002E06C1">
        <w:t>dient</w:t>
      </w:r>
      <w:r w:rsidRPr="0082607D">
        <w:t xml:space="preserve"> </w:t>
      </w:r>
      <w:r w:rsidRPr="002E06C1">
        <w:t>Inschrijver</w:t>
      </w:r>
      <w:r w:rsidRPr="0082607D">
        <w:t xml:space="preserve"> </w:t>
      </w:r>
      <w:r w:rsidRPr="002E06C1">
        <w:t>deze</w:t>
      </w:r>
      <w:r w:rsidRPr="0082607D">
        <w:t xml:space="preserve"> </w:t>
      </w:r>
      <w:r w:rsidRPr="002E06C1">
        <w:t>kosten</w:t>
      </w:r>
      <w:r w:rsidRPr="0082607D">
        <w:t xml:space="preserve"> </w:t>
      </w:r>
      <w:r w:rsidRPr="002E06C1">
        <w:t>mee</w:t>
      </w:r>
      <w:r w:rsidRPr="0082607D">
        <w:t xml:space="preserve"> </w:t>
      </w:r>
      <w:r w:rsidRPr="002E06C1">
        <w:t>te</w:t>
      </w:r>
      <w:r w:rsidRPr="0082607D">
        <w:t xml:space="preserve"> </w:t>
      </w:r>
      <w:r w:rsidRPr="002E06C1">
        <w:t>nemen</w:t>
      </w:r>
      <w:r w:rsidRPr="0082607D">
        <w:t xml:space="preserve"> </w:t>
      </w:r>
      <w:r w:rsidRPr="002E06C1">
        <w:t>in</w:t>
      </w:r>
      <w:r w:rsidRPr="0082607D">
        <w:t xml:space="preserve"> </w:t>
      </w:r>
      <w:r w:rsidRPr="002E06C1">
        <w:t>zijn</w:t>
      </w:r>
      <w:r w:rsidRPr="0082607D">
        <w:t xml:space="preserve"> </w:t>
      </w:r>
      <w:r w:rsidRPr="002E06C1">
        <w:t>inschrijfprijs.</w:t>
      </w:r>
      <w:r w:rsidRPr="0082607D">
        <w:t xml:space="preserve"> </w:t>
      </w:r>
      <w:r w:rsidRPr="002E06C1">
        <w:t>Het</w:t>
      </w:r>
      <w:r w:rsidRPr="0082607D">
        <w:t xml:space="preserve"> </w:t>
      </w:r>
      <w:r w:rsidRPr="002E06C1">
        <w:t>is</w:t>
      </w:r>
      <w:r w:rsidRPr="0082607D">
        <w:t xml:space="preserve"> </w:t>
      </w:r>
      <w:r w:rsidRPr="002E06C1">
        <w:t>daarbij</w:t>
      </w:r>
      <w:r w:rsidRPr="0082607D">
        <w:t xml:space="preserve"> </w:t>
      </w:r>
      <w:r w:rsidRPr="002E06C1">
        <w:t>nadrukkelijk</w:t>
      </w:r>
      <w:r w:rsidRPr="0082607D">
        <w:t xml:space="preserve"> </w:t>
      </w:r>
      <w:r w:rsidRPr="002E06C1">
        <w:t>niet</w:t>
      </w:r>
      <w:r w:rsidRPr="0082607D">
        <w:t xml:space="preserve"> </w:t>
      </w:r>
      <w:r w:rsidRPr="002E06C1">
        <w:t>de</w:t>
      </w:r>
      <w:r w:rsidRPr="0082607D">
        <w:t xml:space="preserve"> </w:t>
      </w:r>
      <w:r w:rsidRPr="002E06C1">
        <w:t>bedoeling</w:t>
      </w:r>
      <w:r w:rsidRPr="0082607D">
        <w:t xml:space="preserve"> </w:t>
      </w:r>
      <w:r w:rsidRPr="002E06C1">
        <w:t>om</w:t>
      </w:r>
      <w:r w:rsidRPr="0082607D">
        <w:t xml:space="preserve"> </w:t>
      </w:r>
      <w:r w:rsidRPr="002E06C1">
        <w:t>risico’s</w:t>
      </w:r>
      <w:r w:rsidRPr="0082607D">
        <w:t xml:space="preserve"> </w:t>
      </w:r>
      <w:r w:rsidRPr="002E06C1">
        <w:t>die</w:t>
      </w:r>
      <w:r w:rsidRPr="0082607D">
        <w:t xml:space="preserve"> </w:t>
      </w:r>
      <w:r w:rsidRPr="002E06C1">
        <w:t>binnen</w:t>
      </w:r>
      <w:r w:rsidRPr="0082607D">
        <w:t xml:space="preserve"> </w:t>
      </w:r>
      <w:r w:rsidRPr="002E06C1">
        <w:t>de</w:t>
      </w:r>
      <w:r w:rsidRPr="0082607D">
        <w:t xml:space="preserve"> </w:t>
      </w:r>
      <w:r w:rsidRPr="002E06C1">
        <w:t>invloedsfeer</w:t>
      </w:r>
      <w:r w:rsidRPr="0082607D">
        <w:t xml:space="preserve"> </w:t>
      </w:r>
      <w:r w:rsidRPr="002E06C1">
        <w:t>van</w:t>
      </w:r>
      <w:r w:rsidRPr="0082607D">
        <w:t xml:space="preserve"> </w:t>
      </w:r>
      <w:r w:rsidRPr="002E06C1">
        <w:t>de</w:t>
      </w:r>
      <w:r w:rsidRPr="0082607D">
        <w:t xml:space="preserve"> </w:t>
      </w:r>
      <w:r w:rsidRPr="002E06C1">
        <w:t>Opdrachtgever</w:t>
      </w:r>
      <w:r w:rsidRPr="0082607D">
        <w:t xml:space="preserve"> </w:t>
      </w:r>
      <w:r w:rsidRPr="002E06C1">
        <w:t>liggen</w:t>
      </w:r>
      <w:r w:rsidRPr="0082607D">
        <w:t xml:space="preserve"> </w:t>
      </w:r>
      <w:r w:rsidRPr="002E06C1">
        <w:t>“over</w:t>
      </w:r>
      <w:r w:rsidRPr="0082607D">
        <w:t xml:space="preserve"> </w:t>
      </w:r>
      <w:r w:rsidRPr="002E06C1">
        <w:t>te nemen”.</w:t>
      </w:r>
    </w:p>
    <w:p w:rsidR="00C06DF4" w:rsidRPr="0082607D" w:rsidRDefault="00C06DF4" w:rsidP="004C2A50"/>
    <w:p w:rsidR="00C06DF4" w:rsidRDefault="00C06DF4" w:rsidP="004C2A50">
      <w:r w:rsidRPr="002E06C1">
        <w:t>De</w:t>
      </w:r>
      <w:r w:rsidRPr="0082607D">
        <w:t xml:space="preserve"> additionele kosten voor </w:t>
      </w:r>
      <w:r w:rsidRPr="002E06C1">
        <w:t>de</w:t>
      </w:r>
      <w:r w:rsidRPr="0082607D">
        <w:t xml:space="preserve"> doorontwikkeling maken </w:t>
      </w:r>
      <w:r w:rsidRPr="002E06C1">
        <w:t>geen</w:t>
      </w:r>
      <w:r w:rsidRPr="0082607D">
        <w:t xml:space="preserve"> onderdeel uit van </w:t>
      </w:r>
      <w:r w:rsidRPr="002E06C1">
        <w:t>de</w:t>
      </w:r>
      <w:r w:rsidRPr="0082607D">
        <w:t xml:space="preserve"> inschrijfprijs.</w:t>
      </w:r>
    </w:p>
    <w:p w:rsidR="00885A9B" w:rsidRDefault="00885A9B" w:rsidP="004C2A50"/>
    <w:p w:rsidR="00F07041" w:rsidRPr="00F07041" w:rsidRDefault="00F07041" w:rsidP="00FF07AF">
      <w:pPr>
        <w:pBdr>
          <w:top w:val="single" w:sz="4" w:space="1" w:color="auto"/>
          <w:left w:val="single" w:sz="4" w:space="4" w:color="auto"/>
          <w:bottom w:val="single" w:sz="4" w:space="1" w:color="auto"/>
          <w:right w:val="single" w:sz="4" w:space="4" w:color="auto"/>
        </w:pBdr>
        <w:tabs>
          <w:tab w:val="left" w:pos="3721"/>
        </w:tabs>
        <w:rPr>
          <w:rFonts w:cs="Verdana"/>
          <w:szCs w:val="18"/>
          <w:u w:val="single"/>
        </w:rPr>
      </w:pPr>
      <w:r w:rsidRPr="00F07041">
        <w:rPr>
          <w:rFonts w:cs="Verdana"/>
          <w:szCs w:val="18"/>
          <w:u w:val="single"/>
        </w:rPr>
        <w:t>Belangrijk!</w:t>
      </w:r>
    </w:p>
    <w:p w:rsidR="00FF07AF" w:rsidRDefault="00FF07AF" w:rsidP="00FF07AF">
      <w:pPr>
        <w:pBdr>
          <w:top w:val="single" w:sz="4" w:space="1" w:color="auto"/>
          <w:left w:val="single" w:sz="4" w:space="4" w:color="auto"/>
          <w:bottom w:val="single" w:sz="4" w:space="1" w:color="auto"/>
          <w:right w:val="single" w:sz="4" w:space="4" w:color="auto"/>
        </w:pBdr>
        <w:tabs>
          <w:tab w:val="left" w:pos="3721"/>
        </w:tabs>
        <w:rPr>
          <w:rFonts w:cs="Verdana"/>
          <w:szCs w:val="18"/>
        </w:rPr>
      </w:pPr>
      <w:r w:rsidRPr="00F27D25">
        <w:rPr>
          <w:rFonts w:cs="Verdana"/>
          <w:szCs w:val="18"/>
        </w:rPr>
        <w:t xml:space="preserve">Met het indienen van </w:t>
      </w:r>
      <w:r w:rsidR="00B04EE9">
        <w:rPr>
          <w:rFonts w:cs="Verdana"/>
          <w:szCs w:val="18"/>
        </w:rPr>
        <w:t>het prijsinvulformulier</w:t>
      </w:r>
      <w:r w:rsidRPr="00F27D25">
        <w:rPr>
          <w:rFonts w:cs="Verdana"/>
          <w:szCs w:val="18"/>
        </w:rPr>
        <w:t xml:space="preserve"> verklaart Inschrijver dat alle gebruikelijke werkzaamheden, activiteiten en kostenposten die noodzakelijk zijn voor het realiseren van de Opdracht, voor zover de Inschrijver dit ten tijde van de Inschrijving had moeten voorzien, in de inschrijfprijs zijn opgenomen</w:t>
      </w:r>
      <w:r>
        <w:rPr>
          <w:rFonts w:cs="Verdana"/>
          <w:szCs w:val="18"/>
        </w:rPr>
        <w:t>.</w:t>
      </w:r>
    </w:p>
    <w:p w:rsidR="00F07041" w:rsidRPr="00146405" w:rsidRDefault="00F07041" w:rsidP="00FF07AF">
      <w:pPr>
        <w:pBdr>
          <w:top w:val="single" w:sz="4" w:space="1" w:color="auto"/>
          <w:left w:val="single" w:sz="4" w:space="4" w:color="auto"/>
          <w:bottom w:val="single" w:sz="4" w:space="1" w:color="auto"/>
          <w:right w:val="single" w:sz="4" w:space="4" w:color="auto"/>
        </w:pBdr>
        <w:tabs>
          <w:tab w:val="left" w:pos="3721"/>
        </w:tabs>
        <w:rPr>
          <w:rFonts w:cs="Arial"/>
          <w:szCs w:val="20"/>
        </w:rPr>
      </w:pPr>
    </w:p>
    <w:p w:rsidR="00FF07AF" w:rsidRPr="0082607D" w:rsidRDefault="00FF07AF" w:rsidP="004C2A50"/>
    <w:p w:rsidR="00790D21" w:rsidRDefault="00790D21" w:rsidP="00790EE5">
      <w:pPr>
        <w:rPr>
          <w:rFonts w:cs="Arial"/>
          <w:szCs w:val="20"/>
        </w:rPr>
      </w:pPr>
      <w:r w:rsidRPr="007B5967">
        <w:rPr>
          <w:rFonts w:cs="Arial"/>
          <w:szCs w:val="20"/>
        </w:rPr>
        <w:t>De Inschrijver met de laagste prijs ten opzichte van de aangeboden prijs van de andere Inschrijvers s</w:t>
      </w:r>
      <w:r>
        <w:rPr>
          <w:rFonts w:cs="Arial"/>
          <w:szCs w:val="20"/>
        </w:rPr>
        <w:t>coort het hoogste aantal punten.</w:t>
      </w:r>
    </w:p>
    <w:p w:rsidR="00A130E9" w:rsidRDefault="00A130E9" w:rsidP="00790EE5">
      <w:pPr>
        <w:rPr>
          <w:rFonts w:cs="Arial"/>
          <w:szCs w:val="20"/>
        </w:rPr>
      </w:pPr>
    </w:p>
    <w:p w:rsidR="007605FD" w:rsidRDefault="007605FD" w:rsidP="00790EE5">
      <w:pPr>
        <w:rPr>
          <w:rFonts w:cs="Arial"/>
          <w:szCs w:val="20"/>
        </w:rPr>
      </w:pPr>
    </w:p>
    <w:p w:rsidR="00F07041" w:rsidRDefault="00F07041" w:rsidP="00790EE5">
      <w:pPr>
        <w:rPr>
          <w:rFonts w:cs="Arial"/>
          <w:b/>
          <w:szCs w:val="20"/>
          <w:u w:val="single"/>
        </w:rPr>
      </w:pPr>
      <w:r w:rsidRPr="00F07041">
        <w:rPr>
          <w:rFonts w:cs="Arial"/>
          <w:b/>
          <w:szCs w:val="20"/>
          <w:u w:val="single"/>
        </w:rPr>
        <w:t>Wijze van beoordeling van het gunningcriterium ‘Prijs’</w:t>
      </w:r>
    </w:p>
    <w:p w:rsidR="00111353" w:rsidRDefault="00111353" w:rsidP="00790EE5">
      <w:pPr>
        <w:rPr>
          <w:rFonts w:cs="Arial"/>
          <w:b/>
          <w:szCs w:val="20"/>
          <w:u w:val="single"/>
        </w:rPr>
      </w:pPr>
    </w:p>
    <w:p w:rsidR="00111353" w:rsidRPr="00111353" w:rsidRDefault="00111353" w:rsidP="00790EE5">
      <w:r w:rsidRPr="00111353">
        <w:rPr>
          <w:rFonts w:cs="Arial"/>
          <w:szCs w:val="20"/>
        </w:rPr>
        <w:t>E</w:t>
      </w:r>
      <w:r w:rsidRPr="00111353">
        <w:t>r wordt gebruik gemaakt van de laagste prijs berekening</w:t>
      </w:r>
      <w:r>
        <w:t>:</w:t>
      </w:r>
    </w:p>
    <w:p w:rsidR="00111353" w:rsidRDefault="00111353" w:rsidP="00111353"/>
    <w:p w:rsidR="00111353" w:rsidRPr="00111353" w:rsidRDefault="00111353" w:rsidP="00111353">
      <w:pPr>
        <w:ind w:firstLine="708"/>
      </w:pPr>
      <w:r w:rsidRPr="00111353">
        <w:t>Laagste aangeboden inschrijfprijs (LP)  </w:t>
      </w:r>
    </w:p>
    <w:p w:rsidR="00111353" w:rsidRPr="00111353" w:rsidRDefault="00111353" w:rsidP="00111353">
      <w:pPr>
        <w:ind w:firstLine="708"/>
      </w:pPr>
      <w:r w:rsidRPr="00111353">
        <w:rPr>
          <w:b/>
        </w:rPr>
        <w:t>--------------------------------------------</w:t>
      </w:r>
      <w:r>
        <w:t xml:space="preserve">  </w:t>
      </w:r>
      <w:r w:rsidRPr="00111353">
        <w:t xml:space="preserve"> </w:t>
      </w:r>
      <w:r>
        <w:t>x 10 x weging van 10%</w:t>
      </w:r>
    </w:p>
    <w:p w:rsidR="00111353" w:rsidRDefault="00111353" w:rsidP="00111353">
      <w:pPr>
        <w:ind w:firstLine="708"/>
      </w:pPr>
      <w:r>
        <w:t>de hierna volgende aangeboden prijs (P).</w:t>
      </w:r>
    </w:p>
    <w:p w:rsidR="00111353" w:rsidRDefault="00111353" w:rsidP="00111353"/>
    <w:p w:rsidR="00111353" w:rsidRDefault="00111353" w:rsidP="00111353">
      <w:r>
        <w:rPr>
          <w:b/>
          <w:bCs/>
        </w:rPr>
        <w:t>Laagste aangeboden inschrijfprijs (LP)</w:t>
      </w:r>
      <w:r>
        <w:t xml:space="preserve"> = de prijs van de Inschrijver die de goedkoopste prijs aanbiedt. Deze prijs is de maat bij de berekening voor alle volgende prijzen in de formule.</w:t>
      </w:r>
    </w:p>
    <w:p w:rsidR="00111353" w:rsidRDefault="00111353" w:rsidP="00111353">
      <w:r>
        <w:rPr>
          <w:b/>
          <w:bCs/>
        </w:rPr>
        <w:t>De hierna volgende aangeboden prijs (P)</w:t>
      </w:r>
      <w:r>
        <w:t xml:space="preserve"> = de prijs van een volgende Inschrijver die duurder is. </w:t>
      </w:r>
    </w:p>
    <w:p w:rsidR="00111353" w:rsidRDefault="00111353" w:rsidP="00111353">
      <w:r>
        <w:rPr>
          <w:b/>
          <w:bCs/>
        </w:rPr>
        <w:t>10</w:t>
      </w:r>
      <w:r>
        <w:t xml:space="preserve"> = het maximale rapportcijfer wat bij een beoordeling van een gunningcriterium behaald kan worden. De deling van LP / P wordt </w:t>
      </w:r>
      <w:r w:rsidR="00DC5F0F">
        <w:t>vermenigvuldigd</w:t>
      </w:r>
      <w:r>
        <w:t xml:space="preserve"> met dit cijfer. Dat houdt in dat de laagste prijs altijd op 10 uitkomt, want LP / LP = 1 X 10 = 10.</w:t>
      </w:r>
    </w:p>
    <w:p w:rsidR="005B01D1" w:rsidRDefault="00111353" w:rsidP="00111353">
      <w:r>
        <w:rPr>
          <w:b/>
          <w:bCs/>
        </w:rPr>
        <w:t>Weging van 10%</w:t>
      </w:r>
      <w:r>
        <w:t xml:space="preserve"> = de weging </w:t>
      </w:r>
      <w:r w:rsidR="00621937">
        <w:t>van</w:t>
      </w:r>
      <w:r>
        <w:t xml:space="preserve"> dit gunningcriterium in de totale beoordeling. M.a.w. de maximale score van de laagste Inschrijver wordt dan 10 x 10% is maximaal een score van 1. </w:t>
      </w:r>
      <w:r w:rsidR="005B01D1">
        <w:t>Iedere duurdere Inschrijver zal altijd een score van minder dan 1 behalen, bijv. 0,85 of 0,63.</w:t>
      </w:r>
      <w:r w:rsidR="005B01D1">
        <w:br/>
      </w:r>
    </w:p>
    <w:p w:rsidR="00111353" w:rsidRDefault="005B01D1" w:rsidP="00111353">
      <w:r>
        <w:t>Voor de berekening wordt uitgegaan van de totaalprijs, die het totaal is van alle bovenstaande prijzen per jaar. Zie ‘Prijsinvulformulier’.</w:t>
      </w:r>
      <w:r>
        <w:br/>
      </w:r>
    </w:p>
    <w:p w:rsidR="002F1580" w:rsidRDefault="005B01D1" w:rsidP="00111353">
      <w:r>
        <w:t>De scores op het gunningcriterium ‘Prijs’ worden opgeteld bij de scores op de kwalitatieve gunningcriteria van de Inschrijvers.</w:t>
      </w:r>
    </w:p>
    <w:p w:rsidR="00111353" w:rsidRDefault="00111353" w:rsidP="00111353">
      <w:r>
        <w:t xml:space="preserve">De maximale score die een Inschrijver kan behalen voor de gehele aanbesteding is 10. Namelijk elk gunningcriterium wordt gewaardeerd met een rapportcijfer tot maximaal een 10. Elk rapportcijfer wordt vervolgens </w:t>
      </w:r>
      <w:r w:rsidR="00DC5F0F">
        <w:t>vermenigvuldigd</w:t>
      </w:r>
      <w:r>
        <w:t xml:space="preserve"> met de weging</w:t>
      </w:r>
      <w:r w:rsidR="005B01D1">
        <w:t xml:space="preserve"> (percentage) van elk gunningcriterium</w:t>
      </w:r>
      <w:r>
        <w:t xml:space="preserve">. Dus een behaald </w:t>
      </w:r>
      <w:r w:rsidR="005B01D1">
        <w:t>rapport</w:t>
      </w:r>
      <w:r>
        <w:t xml:space="preserve">cijfer </w:t>
      </w:r>
      <w:r w:rsidR="005B01D1">
        <w:t>van 10 x een weging van 4</w:t>
      </w:r>
      <w:r>
        <w:t xml:space="preserve">0% wordt een </w:t>
      </w:r>
      <w:r w:rsidR="005B01D1">
        <w:t>4</w:t>
      </w:r>
      <w:r>
        <w:t xml:space="preserve">, </w:t>
      </w:r>
      <w:r w:rsidR="005B01D1">
        <w:t xml:space="preserve">een rapportcijfer van 8 x een weging van 40% wordt een 3,2, </w:t>
      </w:r>
      <w:r>
        <w:t xml:space="preserve">etc. </w:t>
      </w:r>
    </w:p>
    <w:p w:rsidR="007605FD" w:rsidRDefault="007605FD" w:rsidP="00790EE5">
      <w:pPr>
        <w:rPr>
          <w:rFonts w:cs="Arial"/>
          <w:szCs w:val="20"/>
        </w:rPr>
      </w:pPr>
    </w:p>
    <w:sectPr w:rsidR="007605FD" w:rsidSect="00FD51BB">
      <w:headerReference w:type="default" r:id="rId33"/>
      <w:footerReference w:type="default" r:id="rId34"/>
      <w:pgSz w:w="11906" w:h="16838" w:code="9"/>
      <w:pgMar w:top="1418" w:right="1418" w:bottom="1418" w:left="1418" w:header="709" w:footer="709" w:gutter="0"/>
      <w:pgNumType w:start="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E3B3FE3" w15:done="0"/>
  <w15:commentEx w15:paraId="25419E2A" w15:done="0"/>
  <w15:commentEx w15:paraId="172EA388" w15:done="0"/>
  <w15:commentEx w15:paraId="1EEEE577" w15:done="0"/>
  <w15:commentEx w15:paraId="14479EE8" w15:done="0"/>
  <w15:commentEx w15:paraId="1AA7E22C" w15:done="0"/>
  <w15:commentEx w15:paraId="359C698B" w15:done="0"/>
  <w15:commentEx w15:paraId="6BF6AC96" w15:done="0"/>
  <w15:commentEx w15:paraId="2BB467A2" w15:done="0"/>
  <w15:commentEx w15:paraId="42F8786D" w15:done="0"/>
  <w15:commentEx w15:paraId="5130BC3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3AB3" w:rsidRDefault="00BD3AB3" w:rsidP="00AF775B">
      <w:r>
        <w:separator/>
      </w:r>
    </w:p>
  </w:endnote>
  <w:endnote w:type="continuationSeparator" w:id="0">
    <w:p w:rsidR="00BD3AB3" w:rsidRDefault="00BD3AB3" w:rsidP="00AF775B">
      <w:r>
        <w:continuationSeparator/>
      </w:r>
    </w:p>
  </w:endnote>
  <w:endnote w:type="continuationNotice" w:id="1">
    <w:p w:rsidR="00BD3AB3" w:rsidRDefault="00BD3A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3AB3" w:rsidRDefault="00BD3AB3" w:rsidP="00CF510B">
    <w:pPr>
      <w:pStyle w:val="Voettekst"/>
      <w:jc w:val="center"/>
    </w:pPr>
    <w:r>
      <w:rPr>
        <w:sz w:val="16"/>
        <w:szCs w:val="16"/>
      </w:rPr>
      <w:t>Aanbesteding Personeelsinformatie- &amp; salarissysteem, oktober 2017</w:t>
    </w:r>
    <w:r>
      <w:rPr>
        <w:sz w:val="16"/>
        <w:szCs w:val="16"/>
      </w:rPr>
      <w:tab/>
    </w:r>
    <w:r w:rsidRPr="00CF510B">
      <w:t xml:space="preserve"> </w:t>
    </w:r>
    <w:sdt>
      <w:sdtPr>
        <w:id w:val="-707569363"/>
        <w:docPartObj>
          <w:docPartGallery w:val="Page Numbers (Bottom of Page)"/>
          <w:docPartUnique/>
        </w:docPartObj>
      </w:sdtPr>
      <w:sdtEndPr/>
      <w:sdtContent>
        <w:r>
          <w:fldChar w:fldCharType="begin"/>
        </w:r>
        <w:r>
          <w:instrText>PAGE   \* MERGEFORMAT</w:instrText>
        </w:r>
        <w:r>
          <w:fldChar w:fldCharType="separate"/>
        </w:r>
        <w:r w:rsidR="00F347FC">
          <w:rPr>
            <w:noProof/>
          </w:rPr>
          <w:t>13</w:t>
        </w:r>
        <w:r>
          <w:rPr>
            <w:noProof/>
          </w:rPr>
          <w:fldChar w:fldCharType="end"/>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3AB3" w:rsidRDefault="00BD3AB3" w:rsidP="00AF775B">
      <w:r>
        <w:separator/>
      </w:r>
    </w:p>
  </w:footnote>
  <w:footnote w:type="continuationSeparator" w:id="0">
    <w:p w:rsidR="00BD3AB3" w:rsidRDefault="00BD3AB3" w:rsidP="00AF775B">
      <w:r>
        <w:continuationSeparator/>
      </w:r>
    </w:p>
  </w:footnote>
  <w:footnote w:type="continuationNotice" w:id="1">
    <w:p w:rsidR="00BD3AB3" w:rsidRDefault="00BD3AB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3AB3" w:rsidRDefault="00BD3AB3" w:rsidP="00AF3153">
    <w:pPr>
      <w:pStyle w:val="Koptekst"/>
      <w:tabs>
        <w:tab w:val="clear" w:pos="4536"/>
        <w:tab w:val="clear" w:pos="9072"/>
        <w:tab w:val="left" w:pos="6659"/>
      </w:tabs>
    </w:pPr>
    <w:r>
      <w:rPr>
        <w:rFonts w:cs="Verdana"/>
        <w:b/>
        <w:bCs/>
        <w:noProof/>
        <w:color w:val="525960"/>
        <w:sz w:val="18"/>
        <w:szCs w:val="18"/>
        <w:lang w:eastAsia="nl-NL"/>
      </w:rPr>
      <w:drawing>
        <wp:anchor distT="0" distB="0" distL="114300" distR="114300" simplePos="0" relativeHeight="251658240" behindDoc="1" locked="0" layoutInCell="1" allowOverlap="1">
          <wp:simplePos x="0" y="0"/>
          <wp:positionH relativeFrom="page">
            <wp:posOffset>4544060</wp:posOffset>
          </wp:positionH>
          <wp:positionV relativeFrom="page">
            <wp:posOffset>314325</wp:posOffset>
          </wp:positionV>
          <wp:extent cx="1058400" cy="540000"/>
          <wp:effectExtent l="0" t="0" r="8890" b="0"/>
          <wp:wrapNone/>
          <wp:docPr id="5" name="Afbeelding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1058400" cy="540000"/>
                  </a:xfrm>
                  <a:prstGeom prst="rect">
                    <a:avLst/>
                  </a:prstGeom>
                </pic:spPr>
              </pic:pic>
            </a:graphicData>
          </a:graphic>
        </wp:anchor>
      </w:drawing>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7476F"/>
    <w:multiLevelType w:val="multilevel"/>
    <w:tmpl w:val="A7DE68D8"/>
    <w:lvl w:ilvl="0">
      <w:start w:val="1"/>
      <w:numFmt w:val="decimal"/>
      <w:pStyle w:val="Kop1"/>
      <w:lvlText w:val="%1 "/>
      <w:lvlJc w:val="left"/>
      <w:pPr>
        <w:tabs>
          <w:tab w:val="num" w:pos="2555"/>
        </w:tabs>
        <w:ind w:left="2555" w:hanging="431"/>
      </w:pPr>
      <w:rPr>
        <w:rFonts w:ascii="Verdana" w:hAnsi="Verdana" w:hint="default"/>
        <w:b/>
        <w:i w:val="0"/>
        <w:sz w:val="24"/>
        <w:szCs w:val="24"/>
      </w:rPr>
    </w:lvl>
    <w:lvl w:ilvl="1">
      <w:start w:val="1"/>
      <w:numFmt w:val="decimal"/>
      <w:pStyle w:val="Kop2"/>
      <w:lvlText w:val="%1.%2"/>
      <w:lvlJc w:val="left"/>
      <w:pPr>
        <w:tabs>
          <w:tab w:val="num" w:pos="718"/>
        </w:tabs>
        <w:ind w:left="718" w:hanging="576"/>
      </w:pPr>
      <w:rPr>
        <w:rFonts w:hint="default"/>
        <w:i w:val="0"/>
        <w:color w:val="auto"/>
      </w:rPr>
    </w:lvl>
    <w:lvl w:ilvl="2">
      <w:start w:val="1"/>
      <w:numFmt w:val="decimal"/>
      <w:pStyle w:val="Kop3"/>
      <w:lvlText w:val="%1.%2.%3"/>
      <w:lvlJc w:val="left"/>
      <w:pPr>
        <w:tabs>
          <w:tab w:val="num" w:pos="2138"/>
        </w:tabs>
        <w:ind w:left="2138" w:hanging="720"/>
      </w:pPr>
      <w:rPr>
        <w:rFonts w:hint="default"/>
      </w:rPr>
    </w:lvl>
    <w:lvl w:ilvl="3">
      <w:start w:val="1"/>
      <w:numFmt w:val="lowerLetter"/>
      <w:pStyle w:val="Kop4"/>
      <w:lvlText w:val="%4."/>
      <w:lvlJc w:val="left"/>
      <w:pPr>
        <w:tabs>
          <w:tab w:val="num" w:pos="2988"/>
        </w:tabs>
        <w:ind w:left="2988" w:hanging="864"/>
      </w:pPr>
      <w:rPr>
        <w:rFonts w:hint="default"/>
      </w:rPr>
    </w:lvl>
    <w:lvl w:ilvl="4">
      <w:numFmt w:val="bullet"/>
      <w:pStyle w:val="Kop5"/>
      <w:lvlText w:val="-"/>
      <w:lvlJc w:val="left"/>
      <w:pPr>
        <w:tabs>
          <w:tab w:val="num" w:pos="3132"/>
        </w:tabs>
        <w:ind w:left="3132" w:hanging="1008"/>
      </w:pPr>
      <w:rPr>
        <w:rFonts w:ascii="Verdana" w:eastAsia="Times New Roman" w:hAnsi="Verdana" w:cs="Times New Roman" w:hint="default"/>
      </w:rPr>
    </w:lvl>
    <w:lvl w:ilvl="5">
      <w:start w:val="1"/>
      <w:numFmt w:val="decimal"/>
      <w:pStyle w:val="Kop6"/>
      <w:lvlText w:val="%1.%2.%3.%4.%5.%6"/>
      <w:lvlJc w:val="left"/>
      <w:pPr>
        <w:tabs>
          <w:tab w:val="num" w:pos="3276"/>
        </w:tabs>
        <w:ind w:left="3276" w:hanging="1152"/>
      </w:pPr>
      <w:rPr>
        <w:rFonts w:hint="default"/>
      </w:rPr>
    </w:lvl>
    <w:lvl w:ilvl="6">
      <w:start w:val="1"/>
      <w:numFmt w:val="decimal"/>
      <w:pStyle w:val="Kop7"/>
      <w:lvlText w:val="%1.%2.%3.%4.%5.%6.%7"/>
      <w:lvlJc w:val="left"/>
      <w:pPr>
        <w:tabs>
          <w:tab w:val="num" w:pos="3420"/>
        </w:tabs>
        <w:ind w:left="3420" w:hanging="1296"/>
      </w:pPr>
      <w:rPr>
        <w:rFonts w:hint="default"/>
      </w:rPr>
    </w:lvl>
    <w:lvl w:ilvl="7">
      <w:start w:val="1"/>
      <w:numFmt w:val="decimal"/>
      <w:pStyle w:val="Kop8"/>
      <w:lvlText w:val="%1.%2.%3.%4.%5.%6.%7.%8"/>
      <w:lvlJc w:val="left"/>
      <w:pPr>
        <w:tabs>
          <w:tab w:val="num" w:pos="3564"/>
        </w:tabs>
        <w:ind w:left="3564" w:hanging="1440"/>
      </w:pPr>
      <w:rPr>
        <w:rFonts w:hint="default"/>
      </w:rPr>
    </w:lvl>
    <w:lvl w:ilvl="8">
      <w:start w:val="1"/>
      <w:numFmt w:val="decimal"/>
      <w:pStyle w:val="Kop9"/>
      <w:lvlText w:val="%1.%2.%3.%4.%5.%6.%7.%8.%9"/>
      <w:lvlJc w:val="left"/>
      <w:pPr>
        <w:tabs>
          <w:tab w:val="num" w:pos="3708"/>
        </w:tabs>
        <w:ind w:left="3708" w:hanging="1584"/>
      </w:pPr>
      <w:rPr>
        <w:rFonts w:hint="default"/>
      </w:rPr>
    </w:lvl>
  </w:abstractNum>
  <w:abstractNum w:abstractNumId="1">
    <w:nsid w:val="0E0348C3"/>
    <w:multiLevelType w:val="hybridMultilevel"/>
    <w:tmpl w:val="61B034CC"/>
    <w:lvl w:ilvl="0" w:tplc="31DC4D0A">
      <w:start w:val="7"/>
      <w:numFmt w:val="bullet"/>
      <w:lvlText w:val="-"/>
      <w:lvlJc w:val="left"/>
      <w:pPr>
        <w:ind w:left="720" w:hanging="360"/>
      </w:pPr>
      <w:rPr>
        <w:rFonts w:ascii="Verdana" w:eastAsiaTheme="minorHAnsi" w:hAnsi="Verdana"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nsid w:val="0E0B6BB0"/>
    <w:multiLevelType w:val="hybridMultilevel"/>
    <w:tmpl w:val="360E0278"/>
    <w:lvl w:ilvl="0" w:tplc="80C45B34">
      <w:start w:val="1"/>
      <w:numFmt w:val="bullet"/>
      <w:lvlText w:val=""/>
      <w:lvlJc w:val="left"/>
      <w:pPr>
        <w:ind w:left="2421"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3">
    <w:nsid w:val="0E7423B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FDF1F30"/>
    <w:multiLevelType w:val="hybridMultilevel"/>
    <w:tmpl w:val="6C904DA6"/>
    <w:lvl w:ilvl="0" w:tplc="04130001">
      <w:start w:val="1"/>
      <w:numFmt w:val="bullet"/>
      <w:lvlText w:val=""/>
      <w:lvlJc w:val="left"/>
      <w:pPr>
        <w:ind w:left="2138" w:hanging="360"/>
      </w:pPr>
      <w:rPr>
        <w:rFonts w:ascii="Symbol" w:hAnsi="Symbol" w:hint="default"/>
      </w:rPr>
    </w:lvl>
    <w:lvl w:ilvl="1" w:tplc="04130003" w:tentative="1">
      <w:start w:val="1"/>
      <w:numFmt w:val="bullet"/>
      <w:lvlText w:val="o"/>
      <w:lvlJc w:val="left"/>
      <w:pPr>
        <w:ind w:left="2858" w:hanging="360"/>
      </w:pPr>
      <w:rPr>
        <w:rFonts w:ascii="Courier New" w:hAnsi="Courier New" w:cs="Courier New" w:hint="default"/>
      </w:rPr>
    </w:lvl>
    <w:lvl w:ilvl="2" w:tplc="04130005" w:tentative="1">
      <w:start w:val="1"/>
      <w:numFmt w:val="bullet"/>
      <w:lvlText w:val=""/>
      <w:lvlJc w:val="left"/>
      <w:pPr>
        <w:ind w:left="3578" w:hanging="360"/>
      </w:pPr>
      <w:rPr>
        <w:rFonts w:ascii="Wingdings" w:hAnsi="Wingdings" w:hint="default"/>
      </w:rPr>
    </w:lvl>
    <w:lvl w:ilvl="3" w:tplc="04130001" w:tentative="1">
      <w:start w:val="1"/>
      <w:numFmt w:val="bullet"/>
      <w:lvlText w:val=""/>
      <w:lvlJc w:val="left"/>
      <w:pPr>
        <w:ind w:left="4298" w:hanging="360"/>
      </w:pPr>
      <w:rPr>
        <w:rFonts w:ascii="Symbol" w:hAnsi="Symbol" w:hint="default"/>
      </w:rPr>
    </w:lvl>
    <w:lvl w:ilvl="4" w:tplc="04130003" w:tentative="1">
      <w:start w:val="1"/>
      <w:numFmt w:val="bullet"/>
      <w:lvlText w:val="o"/>
      <w:lvlJc w:val="left"/>
      <w:pPr>
        <w:ind w:left="5018" w:hanging="360"/>
      </w:pPr>
      <w:rPr>
        <w:rFonts w:ascii="Courier New" w:hAnsi="Courier New" w:cs="Courier New" w:hint="default"/>
      </w:rPr>
    </w:lvl>
    <w:lvl w:ilvl="5" w:tplc="04130005" w:tentative="1">
      <w:start w:val="1"/>
      <w:numFmt w:val="bullet"/>
      <w:lvlText w:val=""/>
      <w:lvlJc w:val="left"/>
      <w:pPr>
        <w:ind w:left="5738" w:hanging="360"/>
      </w:pPr>
      <w:rPr>
        <w:rFonts w:ascii="Wingdings" w:hAnsi="Wingdings" w:hint="default"/>
      </w:rPr>
    </w:lvl>
    <w:lvl w:ilvl="6" w:tplc="04130001" w:tentative="1">
      <w:start w:val="1"/>
      <w:numFmt w:val="bullet"/>
      <w:lvlText w:val=""/>
      <w:lvlJc w:val="left"/>
      <w:pPr>
        <w:ind w:left="6458" w:hanging="360"/>
      </w:pPr>
      <w:rPr>
        <w:rFonts w:ascii="Symbol" w:hAnsi="Symbol" w:hint="default"/>
      </w:rPr>
    </w:lvl>
    <w:lvl w:ilvl="7" w:tplc="04130003" w:tentative="1">
      <w:start w:val="1"/>
      <w:numFmt w:val="bullet"/>
      <w:lvlText w:val="o"/>
      <w:lvlJc w:val="left"/>
      <w:pPr>
        <w:ind w:left="7178" w:hanging="360"/>
      </w:pPr>
      <w:rPr>
        <w:rFonts w:ascii="Courier New" w:hAnsi="Courier New" w:cs="Courier New" w:hint="default"/>
      </w:rPr>
    </w:lvl>
    <w:lvl w:ilvl="8" w:tplc="04130005" w:tentative="1">
      <w:start w:val="1"/>
      <w:numFmt w:val="bullet"/>
      <w:lvlText w:val=""/>
      <w:lvlJc w:val="left"/>
      <w:pPr>
        <w:ind w:left="7898" w:hanging="360"/>
      </w:pPr>
      <w:rPr>
        <w:rFonts w:ascii="Wingdings" w:hAnsi="Wingdings" w:hint="default"/>
      </w:rPr>
    </w:lvl>
  </w:abstractNum>
  <w:abstractNum w:abstractNumId="5">
    <w:nsid w:val="116624D4"/>
    <w:multiLevelType w:val="hybridMultilevel"/>
    <w:tmpl w:val="FEC092A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nsid w:val="21ED4775"/>
    <w:multiLevelType w:val="hybridMultilevel"/>
    <w:tmpl w:val="3E9A17BE"/>
    <w:lvl w:ilvl="0" w:tplc="31DC4D0A">
      <w:start w:val="7"/>
      <w:numFmt w:val="bullet"/>
      <w:lvlText w:val="-"/>
      <w:lvlJc w:val="left"/>
      <w:pPr>
        <w:ind w:left="720" w:hanging="360"/>
      </w:pPr>
      <w:rPr>
        <w:rFonts w:ascii="Verdana" w:eastAsiaTheme="minorHAnsi" w:hAnsi="Verdana"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nsid w:val="231F2459"/>
    <w:multiLevelType w:val="hybridMultilevel"/>
    <w:tmpl w:val="11A68FB6"/>
    <w:lvl w:ilvl="0" w:tplc="BF8AB4BC">
      <w:start w:val="1"/>
      <w:numFmt w:val="decimal"/>
      <w:pStyle w:val="Lijstopsomteken"/>
      <w:lvlText w:val="6.2.%1."/>
      <w:lvlJc w:val="left"/>
      <w:pPr>
        <w:ind w:left="1211" w:hanging="360"/>
      </w:pPr>
      <w:rPr>
        <w:rFonts w:hint="default"/>
      </w:rPr>
    </w:lvl>
    <w:lvl w:ilvl="1" w:tplc="04130019" w:tentative="1">
      <w:start w:val="1"/>
      <w:numFmt w:val="lowerLetter"/>
      <w:lvlText w:val="%2."/>
      <w:lvlJc w:val="left"/>
      <w:pPr>
        <w:ind w:left="1931" w:hanging="360"/>
      </w:pPr>
    </w:lvl>
    <w:lvl w:ilvl="2" w:tplc="0413001B" w:tentative="1">
      <w:start w:val="1"/>
      <w:numFmt w:val="lowerRoman"/>
      <w:lvlText w:val="%3."/>
      <w:lvlJc w:val="right"/>
      <w:pPr>
        <w:ind w:left="2651" w:hanging="180"/>
      </w:pPr>
    </w:lvl>
    <w:lvl w:ilvl="3" w:tplc="0413000F" w:tentative="1">
      <w:start w:val="1"/>
      <w:numFmt w:val="decimal"/>
      <w:lvlText w:val="%4."/>
      <w:lvlJc w:val="left"/>
      <w:pPr>
        <w:ind w:left="3371" w:hanging="360"/>
      </w:pPr>
    </w:lvl>
    <w:lvl w:ilvl="4" w:tplc="04130019" w:tentative="1">
      <w:start w:val="1"/>
      <w:numFmt w:val="lowerLetter"/>
      <w:lvlText w:val="%5."/>
      <w:lvlJc w:val="left"/>
      <w:pPr>
        <w:ind w:left="4091" w:hanging="360"/>
      </w:pPr>
    </w:lvl>
    <w:lvl w:ilvl="5" w:tplc="0413001B" w:tentative="1">
      <w:start w:val="1"/>
      <w:numFmt w:val="lowerRoman"/>
      <w:lvlText w:val="%6."/>
      <w:lvlJc w:val="right"/>
      <w:pPr>
        <w:ind w:left="4811" w:hanging="180"/>
      </w:pPr>
    </w:lvl>
    <w:lvl w:ilvl="6" w:tplc="0413000F" w:tentative="1">
      <w:start w:val="1"/>
      <w:numFmt w:val="decimal"/>
      <w:lvlText w:val="%7."/>
      <w:lvlJc w:val="left"/>
      <w:pPr>
        <w:ind w:left="5531" w:hanging="360"/>
      </w:pPr>
    </w:lvl>
    <w:lvl w:ilvl="7" w:tplc="04130019" w:tentative="1">
      <w:start w:val="1"/>
      <w:numFmt w:val="lowerLetter"/>
      <w:lvlText w:val="%8."/>
      <w:lvlJc w:val="left"/>
      <w:pPr>
        <w:ind w:left="6251" w:hanging="360"/>
      </w:pPr>
    </w:lvl>
    <w:lvl w:ilvl="8" w:tplc="0413001B" w:tentative="1">
      <w:start w:val="1"/>
      <w:numFmt w:val="lowerRoman"/>
      <w:lvlText w:val="%9."/>
      <w:lvlJc w:val="right"/>
      <w:pPr>
        <w:ind w:left="6971" w:hanging="180"/>
      </w:pPr>
    </w:lvl>
  </w:abstractNum>
  <w:abstractNum w:abstractNumId="8">
    <w:nsid w:val="2C514AF6"/>
    <w:multiLevelType w:val="multilevel"/>
    <w:tmpl w:val="B1441BA6"/>
    <w:lvl w:ilvl="0">
      <w:start w:val="1"/>
      <w:numFmt w:val="decimal"/>
      <w:pStyle w:val="Eis1"/>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418"/>
        </w:tabs>
        <w:ind w:left="1418" w:hanging="1089"/>
      </w:pPr>
      <w:rPr>
        <w:rFonts w:hint="default"/>
      </w:rPr>
    </w:lvl>
    <w:lvl w:ilvl="3">
      <w:start w:val="1"/>
      <w:numFmt w:val="bullet"/>
      <w:lvlText w:val=""/>
      <w:lvlJc w:val="left"/>
      <w:pPr>
        <w:tabs>
          <w:tab w:val="num" w:pos="1418"/>
        </w:tabs>
        <w:ind w:left="1418" w:hanging="284"/>
      </w:pPr>
      <w:rPr>
        <w:rFonts w:ascii="Symbol" w:hAnsi="Symbol" w:hint="default"/>
        <w:color w:val="auto"/>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9">
    <w:nsid w:val="323E2B00"/>
    <w:multiLevelType w:val="hybridMultilevel"/>
    <w:tmpl w:val="BF0CAF64"/>
    <w:lvl w:ilvl="0" w:tplc="31DC4D0A">
      <w:start w:val="7"/>
      <w:numFmt w:val="bullet"/>
      <w:lvlText w:val="-"/>
      <w:lvlJc w:val="left"/>
      <w:pPr>
        <w:ind w:left="720" w:hanging="360"/>
      </w:pPr>
      <w:rPr>
        <w:rFonts w:ascii="Verdana" w:eastAsiaTheme="minorHAnsi" w:hAnsi="Verdana"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nsid w:val="40DC78F0"/>
    <w:multiLevelType w:val="hybridMultilevel"/>
    <w:tmpl w:val="65BA02EC"/>
    <w:lvl w:ilvl="0" w:tplc="8B4A0D8A">
      <w:start w:val="1"/>
      <w:numFmt w:val="bullet"/>
      <w:lvlText w:val=""/>
      <w:lvlJc w:val="left"/>
      <w:pPr>
        <w:ind w:left="720" w:hanging="360"/>
      </w:pPr>
      <w:rPr>
        <w:rFonts w:ascii="Symbol" w:hAnsi="Symbol" w:hint="default"/>
      </w:rPr>
    </w:lvl>
    <w:lvl w:ilvl="1" w:tplc="C91E247C">
      <w:numFmt w:val="bullet"/>
      <w:lvlText w:val="-"/>
      <w:lvlJc w:val="left"/>
      <w:pPr>
        <w:ind w:left="1440" w:hanging="360"/>
      </w:pPr>
      <w:rPr>
        <w:rFonts w:ascii="Verdana" w:eastAsia="Times New Roman" w:hAnsi="Verdana" w:cs="Times New Roman" w:hint="default"/>
      </w:rPr>
    </w:lvl>
    <w:lvl w:ilvl="2" w:tplc="04130001">
      <w:start w:val="1"/>
      <w:numFmt w:val="bullet"/>
      <w:lvlText w:val=""/>
      <w:lvlJc w:val="left"/>
      <w:pPr>
        <w:ind w:left="2160" w:hanging="360"/>
      </w:pPr>
      <w:rPr>
        <w:rFonts w:ascii="Symbol" w:hAnsi="Symbol" w:hint="default"/>
      </w:rPr>
    </w:lvl>
    <w:lvl w:ilvl="3" w:tplc="31DC4D0A">
      <w:start w:val="7"/>
      <w:numFmt w:val="bullet"/>
      <w:lvlText w:val="-"/>
      <w:lvlJc w:val="left"/>
      <w:pPr>
        <w:ind w:left="2880" w:hanging="360"/>
      </w:pPr>
      <w:rPr>
        <w:rFonts w:ascii="Verdana" w:eastAsiaTheme="minorHAnsi" w:hAnsi="Verdana" w:cs="Aria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nsid w:val="44E413ED"/>
    <w:multiLevelType w:val="hybridMultilevel"/>
    <w:tmpl w:val="34D679A4"/>
    <w:lvl w:ilvl="0" w:tplc="31DC4D0A">
      <w:start w:val="7"/>
      <w:numFmt w:val="bullet"/>
      <w:lvlText w:val="-"/>
      <w:lvlJc w:val="left"/>
      <w:pPr>
        <w:ind w:left="720" w:hanging="360"/>
      </w:pPr>
      <w:rPr>
        <w:rFonts w:ascii="Verdana" w:eastAsiaTheme="minorHAnsi" w:hAnsi="Verdana"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nsid w:val="517670C0"/>
    <w:multiLevelType w:val="hybridMultilevel"/>
    <w:tmpl w:val="A30C9F2E"/>
    <w:lvl w:ilvl="0" w:tplc="0413000F">
      <w:start w:val="1"/>
      <w:numFmt w:val="decimal"/>
      <w:lvlText w:val="%1."/>
      <w:lvlJc w:val="left"/>
      <w:pPr>
        <w:ind w:left="360" w:hanging="360"/>
      </w:pPr>
    </w:lvl>
    <w:lvl w:ilvl="1" w:tplc="04130001">
      <w:start w:val="1"/>
      <w:numFmt w:val="bullet"/>
      <w:lvlText w:val=""/>
      <w:lvlJc w:val="left"/>
      <w:pPr>
        <w:ind w:left="1080" w:hanging="360"/>
      </w:pPr>
      <w:rPr>
        <w:rFonts w:ascii="Symbol" w:hAnsi="Symbol"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3">
    <w:nsid w:val="683D4ADB"/>
    <w:multiLevelType w:val="hybridMultilevel"/>
    <w:tmpl w:val="EEA00D76"/>
    <w:lvl w:ilvl="0" w:tplc="AAF4F3A6">
      <w:start w:val="1"/>
      <w:numFmt w:val="bullet"/>
      <w:lvlText w:val="-"/>
      <w:lvlJc w:val="left"/>
      <w:pPr>
        <w:ind w:left="1626" w:hanging="360"/>
      </w:pPr>
      <w:rPr>
        <w:rFonts w:ascii="Times New Roman" w:eastAsia="Times New Roman" w:hAnsi="Times New Roman" w:hint="default"/>
        <w:w w:val="99"/>
        <w:sz w:val="20"/>
        <w:szCs w:val="20"/>
      </w:rPr>
    </w:lvl>
    <w:lvl w:ilvl="1" w:tplc="B212F764">
      <w:start w:val="1"/>
      <w:numFmt w:val="bullet"/>
      <w:lvlText w:val="•"/>
      <w:lvlJc w:val="left"/>
      <w:pPr>
        <w:ind w:left="2476" w:hanging="360"/>
      </w:pPr>
      <w:rPr>
        <w:rFonts w:hint="default"/>
      </w:rPr>
    </w:lvl>
    <w:lvl w:ilvl="2" w:tplc="39082F62">
      <w:start w:val="1"/>
      <w:numFmt w:val="bullet"/>
      <w:lvlText w:val="•"/>
      <w:lvlJc w:val="left"/>
      <w:pPr>
        <w:ind w:left="3326" w:hanging="360"/>
      </w:pPr>
      <w:rPr>
        <w:rFonts w:hint="default"/>
      </w:rPr>
    </w:lvl>
    <w:lvl w:ilvl="3" w:tplc="502E5394">
      <w:start w:val="1"/>
      <w:numFmt w:val="bullet"/>
      <w:lvlText w:val="•"/>
      <w:lvlJc w:val="left"/>
      <w:pPr>
        <w:ind w:left="4176" w:hanging="360"/>
      </w:pPr>
      <w:rPr>
        <w:rFonts w:hint="default"/>
      </w:rPr>
    </w:lvl>
    <w:lvl w:ilvl="4" w:tplc="CC2AF59A">
      <w:start w:val="1"/>
      <w:numFmt w:val="bullet"/>
      <w:lvlText w:val="•"/>
      <w:lvlJc w:val="left"/>
      <w:pPr>
        <w:ind w:left="5026" w:hanging="360"/>
      </w:pPr>
      <w:rPr>
        <w:rFonts w:hint="default"/>
      </w:rPr>
    </w:lvl>
    <w:lvl w:ilvl="5" w:tplc="C8620E4C">
      <w:start w:val="1"/>
      <w:numFmt w:val="bullet"/>
      <w:lvlText w:val="•"/>
      <w:lvlJc w:val="left"/>
      <w:pPr>
        <w:ind w:left="5876" w:hanging="360"/>
      </w:pPr>
      <w:rPr>
        <w:rFonts w:hint="default"/>
      </w:rPr>
    </w:lvl>
    <w:lvl w:ilvl="6" w:tplc="BF385436">
      <w:start w:val="1"/>
      <w:numFmt w:val="bullet"/>
      <w:lvlText w:val="•"/>
      <w:lvlJc w:val="left"/>
      <w:pPr>
        <w:ind w:left="6726" w:hanging="360"/>
      </w:pPr>
      <w:rPr>
        <w:rFonts w:hint="default"/>
      </w:rPr>
    </w:lvl>
    <w:lvl w:ilvl="7" w:tplc="19787452">
      <w:start w:val="1"/>
      <w:numFmt w:val="bullet"/>
      <w:lvlText w:val="•"/>
      <w:lvlJc w:val="left"/>
      <w:pPr>
        <w:ind w:left="7576" w:hanging="360"/>
      </w:pPr>
      <w:rPr>
        <w:rFonts w:hint="default"/>
      </w:rPr>
    </w:lvl>
    <w:lvl w:ilvl="8" w:tplc="FDAE815A">
      <w:start w:val="1"/>
      <w:numFmt w:val="bullet"/>
      <w:lvlText w:val="•"/>
      <w:lvlJc w:val="left"/>
      <w:pPr>
        <w:ind w:left="8426" w:hanging="360"/>
      </w:pPr>
      <w:rPr>
        <w:rFonts w:hint="default"/>
      </w:rPr>
    </w:lvl>
  </w:abstractNum>
  <w:abstractNum w:abstractNumId="14">
    <w:nsid w:val="6A272D38"/>
    <w:multiLevelType w:val="hybridMultilevel"/>
    <w:tmpl w:val="455A0DB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nsid w:val="742B5D16"/>
    <w:multiLevelType w:val="hybridMultilevel"/>
    <w:tmpl w:val="7DE8C2F4"/>
    <w:lvl w:ilvl="0" w:tplc="F9640A2E">
      <w:start w:val="1"/>
      <w:numFmt w:val="bullet"/>
      <w:lvlText w:val=""/>
      <w:lvlJc w:val="left"/>
      <w:pPr>
        <w:ind w:left="1425" w:hanging="360"/>
      </w:pPr>
      <w:rPr>
        <w:rFonts w:ascii="Symbol" w:hAnsi="Symbol" w:hint="default"/>
      </w:rPr>
    </w:lvl>
    <w:lvl w:ilvl="1" w:tplc="04130003">
      <w:start w:val="1"/>
      <w:numFmt w:val="bullet"/>
      <w:lvlText w:val="o"/>
      <w:lvlJc w:val="left"/>
      <w:pPr>
        <w:ind w:left="2145" w:hanging="360"/>
      </w:pPr>
      <w:rPr>
        <w:rFonts w:ascii="Courier New" w:hAnsi="Courier New" w:cs="Courier New" w:hint="default"/>
      </w:rPr>
    </w:lvl>
    <w:lvl w:ilvl="2" w:tplc="04130005" w:tentative="1">
      <w:start w:val="1"/>
      <w:numFmt w:val="bullet"/>
      <w:lvlText w:val=""/>
      <w:lvlJc w:val="left"/>
      <w:pPr>
        <w:ind w:left="2865" w:hanging="360"/>
      </w:pPr>
      <w:rPr>
        <w:rFonts w:ascii="Wingdings" w:hAnsi="Wingdings" w:hint="default"/>
      </w:rPr>
    </w:lvl>
    <w:lvl w:ilvl="3" w:tplc="04130001" w:tentative="1">
      <w:start w:val="1"/>
      <w:numFmt w:val="bullet"/>
      <w:lvlText w:val=""/>
      <w:lvlJc w:val="left"/>
      <w:pPr>
        <w:ind w:left="3585" w:hanging="360"/>
      </w:pPr>
      <w:rPr>
        <w:rFonts w:ascii="Symbol" w:hAnsi="Symbol" w:hint="default"/>
      </w:rPr>
    </w:lvl>
    <w:lvl w:ilvl="4" w:tplc="04130003" w:tentative="1">
      <w:start w:val="1"/>
      <w:numFmt w:val="bullet"/>
      <w:lvlText w:val="o"/>
      <w:lvlJc w:val="left"/>
      <w:pPr>
        <w:ind w:left="4305" w:hanging="360"/>
      </w:pPr>
      <w:rPr>
        <w:rFonts w:ascii="Courier New" w:hAnsi="Courier New" w:cs="Courier New" w:hint="default"/>
      </w:rPr>
    </w:lvl>
    <w:lvl w:ilvl="5" w:tplc="04130005" w:tentative="1">
      <w:start w:val="1"/>
      <w:numFmt w:val="bullet"/>
      <w:lvlText w:val=""/>
      <w:lvlJc w:val="left"/>
      <w:pPr>
        <w:ind w:left="5025" w:hanging="360"/>
      </w:pPr>
      <w:rPr>
        <w:rFonts w:ascii="Wingdings" w:hAnsi="Wingdings" w:hint="default"/>
      </w:rPr>
    </w:lvl>
    <w:lvl w:ilvl="6" w:tplc="04130001" w:tentative="1">
      <w:start w:val="1"/>
      <w:numFmt w:val="bullet"/>
      <w:lvlText w:val=""/>
      <w:lvlJc w:val="left"/>
      <w:pPr>
        <w:ind w:left="5745" w:hanging="360"/>
      </w:pPr>
      <w:rPr>
        <w:rFonts w:ascii="Symbol" w:hAnsi="Symbol" w:hint="default"/>
      </w:rPr>
    </w:lvl>
    <w:lvl w:ilvl="7" w:tplc="04130003" w:tentative="1">
      <w:start w:val="1"/>
      <w:numFmt w:val="bullet"/>
      <w:lvlText w:val="o"/>
      <w:lvlJc w:val="left"/>
      <w:pPr>
        <w:ind w:left="6465" w:hanging="360"/>
      </w:pPr>
      <w:rPr>
        <w:rFonts w:ascii="Courier New" w:hAnsi="Courier New" w:cs="Courier New" w:hint="default"/>
      </w:rPr>
    </w:lvl>
    <w:lvl w:ilvl="8" w:tplc="04130005" w:tentative="1">
      <w:start w:val="1"/>
      <w:numFmt w:val="bullet"/>
      <w:lvlText w:val=""/>
      <w:lvlJc w:val="left"/>
      <w:pPr>
        <w:ind w:left="7185" w:hanging="360"/>
      </w:pPr>
      <w:rPr>
        <w:rFonts w:ascii="Wingdings" w:hAnsi="Wingdings" w:hint="default"/>
      </w:rPr>
    </w:lvl>
  </w:abstractNum>
  <w:abstractNum w:abstractNumId="16">
    <w:nsid w:val="78C61F97"/>
    <w:multiLevelType w:val="hybridMultilevel"/>
    <w:tmpl w:val="F2C286DC"/>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7">
    <w:nsid w:val="7A4A2CA5"/>
    <w:multiLevelType w:val="hybridMultilevel"/>
    <w:tmpl w:val="F2BA5D8A"/>
    <w:lvl w:ilvl="0" w:tplc="4A8E7D12">
      <w:start w:val="2013"/>
      <w:numFmt w:val="bullet"/>
      <w:pStyle w:val="Bullet"/>
      <w:lvlText w:val=""/>
      <w:lvlJc w:val="left"/>
      <w:pPr>
        <w:tabs>
          <w:tab w:val="num" w:pos="360"/>
        </w:tabs>
        <w:ind w:left="360" w:hanging="360"/>
      </w:pPr>
      <w:rPr>
        <w:rFonts w:ascii="Symbol" w:hAnsi="Symbol" w:hint="default"/>
        <w:color w:val="auto"/>
        <w:sz w:val="16"/>
        <w:szCs w:val="16"/>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8">
    <w:nsid w:val="7BCE5A98"/>
    <w:multiLevelType w:val="hybridMultilevel"/>
    <w:tmpl w:val="B3B4AE5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num w:numId="1">
    <w:abstractNumId w:val="15"/>
  </w:num>
  <w:num w:numId="2">
    <w:abstractNumId w:val="0"/>
  </w:num>
  <w:num w:numId="3">
    <w:abstractNumId w:val="8"/>
  </w:num>
  <w:num w:numId="4">
    <w:abstractNumId w:val="17"/>
  </w:num>
  <w:num w:numId="5">
    <w:abstractNumId w:val="10"/>
  </w:num>
  <w:num w:numId="6">
    <w:abstractNumId w:val="13"/>
  </w:num>
  <w:num w:numId="7">
    <w:abstractNumId w:val="2"/>
  </w:num>
  <w:num w:numId="8">
    <w:abstractNumId w:val="7"/>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11"/>
  </w:num>
  <w:num w:numId="12">
    <w:abstractNumId w:val="1"/>
  </w:num>
  <w:num w:numId="13">
    <w:abstractNumId w:val="9"/>
  </w:num>
  <w:num w:numId="14">
    <w:abstractNumId w:val="16"/>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12"/>
  </w:num>
  <w:num w:numId="23">
    <w:abstractNumId w:val="3"/>
  </w:num>
  <w:num w:numId="24">
    <w:abstractNumId w:val="0"/>
  </w:num>
  <w:num w:numId="25">
    <w:abstractNumId w:val="0"/>
  </w:num>
  <w:num w:numId="26">
    <w:abstractNumId w:val="0"/>
  </w:num>
  <w:num w:numId="27">
    <w:abstractNumId w:val="0"/>
  </w:num>
  <w:num w:numId="28">
    <w:abstractNumId w:val="0"/>
  </w:num>
  <w:num w:numId="29">
    <w:abstractNumId w:val="0"/>
  </w:num>
  <w:num w:numId="30">
    <w:abstractNumId w:val="4"/>
  </w:num>
  <w:num w:numId="31">
    <w:abstractNumId w:val="5"/>
  </w:num>
  <w:num w:numId="32">
    <w:abstractNumId w:val="1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en de Vries">
    <w15:presenceInfo w15:providerId="Windows Live" w15:userId="97edbb2e2bf005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775B"/>
    <w:rsid w:val="00004F2D"/>
    <w:rsid w:val="00006578"/>
    <w:rsid w:val="00006C71"/>
    <w:rsid w:val="00006CE7"/>
    <w:rsid w:val="00007247"/>
    <w:rsid w:val="00007E44"/>
    <w:rsid w:val="0001029C"/>
    <w:rsid w:val="00011BC6"/>
    <w:rsid w:val="00014A24"/>
    <w:rsid w:val="000155FD"/>
    <w:rsid w:val="00021A79"/>
    <w:rsid w:val="0002306A"/>
    <w:rsid w:val="000230D8"/>
    <w:rsid w:val="00030357"/>
    <w:rsid w:val="00030908"/>
    <w:rsid w:val="0003179C"/>
    <w:rsid w:val="000372A6"/>
    <w:rsid w:val="0003769B"/>
    <w:rsid w:val="000504F3"/>
    <w:rsid w:val="00052690"/>
    <w:rsid w:val="00053D29"/>
    <w:rsid w:val="00054D39"/>
    <w:rsid w:val="00057B7D"/>
    <w:rsid w:val="000606E3"/>
    <w:rsid w:val="00062772"/>
    <w:rsid w:val="00062B1D"/>
    <w:rsid w:val="000637F9"/>
    <w:rsid w:val="0007190D"/>
    <w:rsid w:val="00073DDF"/>
    <w:rsid w:val="00083067"/>
    <w:rsid w:val="00084EBD"/>
    <w:rsid w:val="00093720"/>
    <w:rsid w:val="00094150"/>
    <w:rsid w:val="00095A5D"/>
    <w:rsid w:val="000970EE"/>
    <w:rsid w:val="000A0BBE"/>
    <w:rsid w:val="000A4375"/>
    <w:rsid w:val="000A6BAC"/>
    <w:rsid w:val="000A7BF0"/>
    <w:rsid w:val="000A7D70"/>
    <w:rsid w:val="000B1C78"/>
    <w:rsid w:val="000B527F"/>
    <w:rsid w:val="000B5779"/>
    <w:rsid w:val="000C16A7"/>
    <w:rsid w:val="000C39A3"/>
    <w:rsid w:val="000C5590"/>
    <w:rsid w:val="000C5BC3"/>
    <w:rsid w:val="000C79CE"/>
    <w:rsid w:val="000E6E50"/>
    <w:rsid w:val="0010009D"/>
    <w:rsid w:val="001007DD"/>
    <w:rsid w:val="00100DBE"/>
    <w:rsid w:val="00103D4A"/>
    <w:rsid w:val="00107892"/>
    <w:rsid w:val="00111353"/>
    <w:rsid w:val="00115CE5"/>
    <w:rsid w:val="00116D21"/>
    <w:rsid w:val="001210D5"/>
    <w:rsid w:val="00121B4D"/>
    <w:rsid w:val="0012239C"/>
    <w:rsid w:val="00127751"/>
    <w:rsid w:val="001307DB"/>
    <w:rsid w:val="00131FAA"/>
    <w:rsid w:val="00135F1A"/>
    <w:rsid w:val="00137797"/>
    <w:rsid w:val="0014049E"/>
    <w:rsid w:val="00140600"/>
    <w:rsid w:val="00143C74"/>
    <w:rsid w:val="00146405"/>
    <w:rsid w:val="0014708F"/>
    <w:rsid w:val="001475BA"/>
    <w:rsid w:val="00150BAB"/>
    <w:rsid w:val="00152BE1"/>
    <w:rsid w:val="00154D53"/>
    <w:rsid w:val="001602F9"/>
    <w:rsid w:val="00161134"/>
    <w:rsid w:val="001623D2"/>
    <w:rsid w:val="00163047"/>
    <w:rsid w:val="00173ED4"/>
    <w:rsid w:val="00173FB0"/>
    <w:rsid w:val="00176647"/>
    <w:rsid w:val="00181D30"/>
    <w:rsid w:val="001918B4"/>
    <w:rsid w:val="00192E6A"/>
    <w:rsid w:val="00194455"/>
    <w:rsid w:val="00195682"/>
    <w:rsid w:val="00196B7B"/>
    <w:rsid w:val="001A1D30"/>
    <w:rsid w:val="001A369D"/>
    <w:rsid w:val="001A3E0A"/>
    <w:rsid w:val="001A6429"/>
    <w:rsid w:val="001B025F"/>
    <w:rsid w:val="001B2E14"/>
    <w:rsid w:val="001B73CA"/>
    <w:rsid w:val="001B7B7D"/>
    <w:rsid w:val="001C1529"/>
    <w:rsid w:val="001C2CB8"/>
    <w:rsid w:val="001C3F31"/>
    <w:rsid w:val="001C7186"/>
    <w:rsid w:val="001D3123"/>
    <w:rsid w:val="001D4532"/>
    <w:rsid w:val="001D7C77"/>
    <w:rsid w:val="001E4FA6"/>
    <w:rsid w:val="001F03C0"/>
    <w:rsid w:val="001F1B39"/>
    <w:rsid w:val="001F3990"/>
    <w:rsid w:val="00201908"/>
    <w:rsid w:val="00201927"/>
    <w:rsid w:val="002027F5"/>
    <w:rsid w:val="00204D4F"/>
    <w:rsid w:val="00213155"/>
    <w:rsid w:val="002132F9"/>
    <w:rsid w:val="00222E4C"/>
    <w:rsid w:val="0022355B"/>
    <w:rsid w:val="00225625"/>
    <w:rsid w:val="00235FAD"/>
    <w:rsid w:val="00237ADC"/>
    <w:rsid w:val="00240293"/>
    <w:rsid w:val="002519D5"/>
    <w:rsid w:val="00255406"/>
    <w:rsid w:val="00256B5F"/>
    <w:rsid w:val="0026627F"/>
    <w:rsid w:val="002667E2"/>
    <w:rsid w:val="002674D0"/>
    <w:rsid w:val="00275F3E"/>
    <w:rsid w:val="0028108A"/>
    <w:rsid w:val="002846A3"/>
    <w:rsid w:val="00284ED4"/>
    <w:rsid w:val="00285F6E"/>
    <w:rsid w:val="002922B8"/>
    <w:rsid w:val="0029364E"/>
    <w:rsid w:val="0029389B"/>
    <w:rsid w:val="002946D2"/>
    <w:rsid w:val="0029470D"/>
    <w:rsid w:val="00294B16"/>
    <w:rsid w:val="002A106C"/>
    <w:rsid w:val="002A5D4E"/>
    <w:rsid w:val="002A5EF6"/>
    <w:rsid w:val="002B0703"/>
    <w:rsid w:val="002B5A2B"/>
    <w:rsid w:val="002B7F2D"/>
    <w:rsid w:val="002C29CE"/>
    <w:rsid w:val="002C2FFB"/>
    <w:rsid w:val="002C403E"/>
    <w:rsid w:val="002C7CB9"/>
    <w:rsid w:val="002D0074"/>
    <w:rsid w:val="002D32F0"/>
    <w:rsid w:val="002D40AE"/>
    <w:rsid w:val="002D4789"/>
    <w:rsid w:val="002D5329"/>
    <w:rsid w:val="002D6AAD"/>
    <w:rsid w:val="002F1580"/>
    <w:rsid w:val="002F1939"/>
    <w:rsid w:val="002F1AC7"/>
    <w:rsid w:val="002F2297"/>
    <w:rsid w:val="002F43BD"/>
    <w:rsid w:val="00301A24"/>
    <w:rsid w:val="00304607"/>
    <w:rsid w:val="00305032"/>
    <w:rsid w:val="003064F9"/>
    <w:rsid w:val="00313F86"/>
    <w:rsid w:val="003144C6"/>
    <w:rsid w:val="00315E97"/>
    <w:rsid w:val="00321C62"/>
    <w:rsid w:val="00332593"/>
    <w:rsid w:val="00332F2A"/>
    <w:rsid w:val="0034089B"/>
    <w:rsid w:val="00343E1B"/>
    <w:rsid w:val="00344F00"/>
    <w:rsid w:val="00346823"/>
    <w:rsid w:val="00351AED"/>
    <w:rsid w:val="0035374E"/>
    <w:rsid w:val="0036008B"/>
    <w:rsid w:val="003641F4"/>
    <w:rsid w:val="00364D45"/>
    <w:rsid w:val="00365200"/>
    <w:rsid w:val="00366077"/>
    <w:rsid w:val="0036646C"/>
    <w:rsid w:val="003677CE"/>
    <w:rsid w:val="00370F85"/>
    <w:rsid w:val="00372E68"/>
    <w:rsid w:val="00372EBD"/>
    <w:rsid w:val="00375D1D"/>
    <w:rsid w:val="003834AD"/>
    <w:rsid w:val="00390F1A"/>
    <w:rsid w:val="003919D4"/>
    <w:rsid w:val="00392D87"/>
    <w:rsid w:val="00393215"/>
    <w:rsid w:val="0039432B"/>
    <w:rsid w:val="00396FAA"/>
    <w:rsid w:val="00397618"/>
    <w:rsid w:val="0039786C"/>
    <w:rsid w:val="003A5411"/>
    <w:rsid w:val="003B0DBD"/>
    <w:rsid w:val="003B3280"/>
    <w:rsid w:val="003B3C31"/>
    <w:rsid w:val="003B413C"/>
    <w:rsid w:val="003B45B7"/>
    <w:rsid w:val="003B47C9"/>
    <w:rsid w:val="003B7EBB"/>
    <w:rsid w:val="003D4637"/>
    <w:rsid w:val="003D6815"/>
    <w:rsid w:val="003E107D"/>
    <w:rsid w:val="003E1906"/>
    <w:rsid w:val="003E6AF1"/>
    <w:rsid w:val="003E7124"/>
    <w:rsid w:val="003F3E1C"/>
    <w:rsid w:val="003F416E"/>
    <w:rsid w:val="003F5790"/>
    <w:rsid w:val="004051A8"/>
    <w:rsid w:val="004051E3"/>
    <w:rsid w:val="0040568E"/>
    <w:rsid w:val="00406539"/>
    <w:rsid w:val="00406C7E"/>
    <w:rsid w:val="004077B0"/>
    <w:rsid w:val="004152D2"/>
    <w:rsid w:val="00421621"/>
    <w:rsid w:val="004239F3"/>
    <w:rsid w:val="0042483C"/>
    <w:rsid w:val="00424F3E"/>
    <w:rsid w:val="004255E9"/>
    <w:rsid w:val="00432433"/>
    <w:rsid w:val="00432F90"/>
    <w:rsid w:val="0043547F"/>
    <w:rsid w:val="00437F54"/>
    <w:rsid w:val="004444B0"/>
    <w:rsid w:val="0044601C"/>
    <w:rsid w:val="004507BE"/>
    <w:rsid w:val="004518BE"/>
    <w:rsid w:val="0045213A"/>
    <w:rsid w:val="004627A9"/>
    <w:rsid w:val="00462B3E"/>
    <w:rsid w:val="00464822"/>
    <w:rsid w:val="00465C5B"/>
    <w:rsid w:val="004727AD"/>
    <w:rsid w:val="004771AE"/>
    <w:rsid w:val="004775DD"/>
    <w:rsid w:val="004802A3"/>
    <w:rsid w:val="00481D12"/>
    <w:rsid w:val="004829B0"/>
    <w:rsid w:val="00483E50"/>
    <w:rsid w:val="004863AF"/>
    <w:rsid w:val="00486858"/>
    <w:rsid w:val="00486A92"/>
    <w:rsid w:val="00497143"/>
    <w:rsid w:val="004A33E7"/>
    <w:rsid w:val="004A39A6"/>
    <w:rsid w:val="004B53D0"/>
    <w:rsid w:val="004B57D0"/>
    <w:rsid w:val="004B6F08"/>
    <w:rsid w:val="004B7289"/>
    <w:rsid w:val="004C1A05"/>
    <w:rsid w:val="004C2A50"/>
    <w:rsid w:val="004D5D38"/>
    <w:rsid w:val="004D66E3"/>
    <w:rsid w:val="004D6A47"/>
    <w:rsid w:val="004D6AC7"/>
    <w:rsid w:val="004D7C4B"/>
    <w:rsid w:val="004E0FAA"/>
    <w:rsid w:val="004E3493"/>
    <w:rsid w:val="004E6D53"/>
    <w:rsid w:val="004F1BB4"/>
    <w:rsid w:val="004F6200"/>
    <w:rsid w:val="004F6494"/>
    <w:rsid w:val="005012C0"/>
    <w:rsid w:val="00504C22"/>
    <w:rsid w:val="00505CCB"/>
    <w:rsid w:val="00510F92"/>
    <w:rsid w:val="005119CB"/>
    <w:rsid w:val="00512474"/>
    <w:rsid w:val="005124CB"/>
    <w:rsid w:val="00517F19"/>
    <w:rsid w:val="00522F7B"/>
    <w:rsid w:val="00525FB1"/>
    <w:rsid w:val="0052607F"/>
    <w:rsid w:val="005302A5"/>
    <w:rsid w:val="0053401B"/>
    <w:rsid w:val="005352E5"/>
    <w:rsid w:val="005359FF"/>
    <w:rsid w:val="005362CE"/>
    <w:rsid w:val="0054031A"/>
    <w:rsid w:val="0054419E"/>
    <w:rsid w:val="005452E9"/>
    <w:rsid w:val="00547A3C"/>
    <w:rsid w:val="00560338"/>
    <w:rsid w:val="005616B1"/>
    <w:rsid w:val="0056251E"/>
    <w:rsid w:val="0056592A"/>
    <w:rsid w:val="00565A4A"/>
    <w:rsid w:val="00570A6E"/>
    <w:rsid w:val="00570CE0"/>
    <w:rsid w:val="005727BE"/>
    <w:rsid w:val="0057613E"/>
    <w:rsid w:val="00576DCD"/>
    <w:rsid w:val="00577FE8"/>
    <w:rsid w:val="00582F4D"/>
    <w:rsid w:val="0058356F"/>
    <w:rsid w:val="0059040E"/>
    <w:rsid w:val="0059138E"/>
    <w:rsid w:val="00593CFB"/>
    <w:rsid w:val="005940A3"/>
    <w:rsid w:val="00595ABD"/>
    <w:rsid w:val="005A093B"/>
    <w:rsid w:val="005A3E6D"/>
    <w:rsid w:val="005A6A69"/>
    <w:rsid w:val="005A7DF3"/>
    <w:rsid w:val="005B01D1"/>
    <w:rsid w:val="005B2AB1"/>
    <w:rsid w:val="005B44F7"/>
    <w:rsid w:val="005C3506"/>
    <w:rsid w:val="005C53B1"/>
    <w:rsid w:val="005D58CD"/>
    <w:rsid w:val="005E0B81"/>
    <w:rsid w:val="005E4C8A"/>
    <w:rsid w:val="005F5CF6"/>
    <w:rsid w:val="006015CC"/>
    <w:rsid w:val="00602D68"/>
    <w:rsid w:val="00604317"/>
    <w:rsid w:val="00604598"/>
    <w:rsid w:val="00604CB0"/>
    <w:rsid w:val="00610D7E"/>
    <w:rsid w:val="006200A6"/>
    <w:rsid w:val="0062113C"/>
    <w:rsid w:val="00621267"/>
    <w:rsid w:val="00621937"/>
    <w:rsid w:val="00623E61"/>
    <w:rsid w:val="00624131"/>
    <w:rsid w:val="00624777"/>
    <w:rsid w:val="00626FA4"/>
    <w:rsid w:val="0062782E"/>
    <w:rsid w:val="00633883"/>
    <w:rsid w:val="006352A1"/>
    <w:rsid w:val="00642B41"/>
    <w:rsid w:val="00646B40"/>
    <w:rsid w:val="00660606"/>
    <w:rsid w:val="00663E50"/>
    <w:rsid w:val="00667B39"/>
    <w:rsid w:val="006707EF"/>
    <w:rsid w:val="006850E2"/>
    <w:rsid w:val="0068704E"/>
    <w:rsid w:val="00691DCC"/>
    <w:rsid w:val="006A7E9A"/>
    <w:rsid w:val="006B0169"/>
    <w:rsid w:val="006B3DBB"/>
    <w:rsid w:val="006B5EA8"/>
    <w:rsid w:val="006B79AE"/>
    <w:rsid w:val="006C0E6F"/>
    <w:rsid w:val="006C5311"/>
    <w:rsid w:val="006C6C37"/>
    <w:rsid w:val="006D15A8"/>
    <w:rsid w:val="006D2FB2"/>
    <w:rsid w:val="006D5CFD"/>
    <w:rsid w:val="006D7B42"/>
    <w:rsid w:val="006E05AA"/>
    <w:rsid w:val="006E6D29"/>
    <w:rsid w:val="006F1F14"/>
    <w:rsid w:val="006F2356"/>
    <w:rsid w:val="006F5608"/>
    <w:rsid w:val="00704D76"/>
    <w:rsid w:val="007068F3"/>
    <w:rsid w:val="007077A1"/>
    <w:rsid w:val="00707C59"/>
    <w:rsid w:val="007106B8"/>
    <w:rsid w:val="00715C62"/>
    <w:rsid w:val="00722D0C"/>
    <w:rsid w:val="007257D9"/>
    <w:rsid w:val="0072770D"/>
    <w:rsid w:val="00731256"/>
    <w:rsid w:val="00736252"/>
    <w:rsid w:val="007368D8"/>
    <w:rsid w:val="00737AFB"/>
    <w:rsid w:val="00741129"/>
    <w:rsid w:val="00746DA4"/>
    <w:rsid w:val="00756655"/>
    <w:rsid w:val="007605FD"/>
    <w:rsid w:val="007613F5"/>
    <w:rsid w:val="00765D46"/>
    <w:rsid w:val="00766A02"/>
    <w:rsid w:val="00766EE1"/>
    <w:rsid w:val="00784FAA"/>
    <w:rsid w:val="00790D21"/>
    <w:rsid w:val="00790EE5"/>
    <w:rsid w:val="00791042"/>
    <w:rsid w:val="007912C9"/>
    <w:rsid w:val="007972FB"/>
    <w:rsid w:val="007A07C1"/>
    <w:rsid w:val="007A424F"/>
    <w:rsid w:val="007A56AC"/>
    <w:rsid w:val="007A6E07"/>
    <w:rsid w:val="007B37B0"/>
    <w:rsid w:val="007B5285"/>
    <w:rsid w:val="007B6455"/>
    <w:rsid w:val="007C2750"/>
    <w:rsid w:val="007C61ED"/>
    <w:rsid w:val="007D39CB"/>
    <w:rsid w:val="007D3F03"/>
    <w:rsid w:val="007E3474"/>
    <w:rsid w:val="007F1917"/>
    <w:rsid w:val="007F1E37"/>
    <w:rsid w:val="007F60B2"/>
    <w:rsid w:val="007F6BC0"/>
    <w:rsid w:val="007F6E9A"/>
    <w:rsid w:val="0080338D"/>
    <w:rsid w:val="00803588"/>
    <w:rsid w:val="0080711C"/>
    <w:rsid w:val="00810798"/>
    <w:rsid w:val="00810D2C"/>
    <w:rsid w:val="00815371"/>
    <w:rsid w:val="0082607D"/>
    <w:rsid w:val="00833F01"/>
    <w:rsid w:val="008340A0"/>
    <w:rsid w:val="008401AC"/>
    <w:rsid w:val="0084157D"/>
    <w:rsid w:val="00843935"/>
    <w:rsid w:val="00845FAB"/>
    <w:rsid w:val="00850871"/>
    <w:rsid w:val="00850F4A"/>
    <w:rsid w:val="00851695"/>
    <w:rsid w:val="00855B32"/>
    <w:rsid w:val="00855B52"/>
    <w:rsid w:val="008578A3"/>
    <w:rsid w:val="008609C9"/>
    <w:rsid w:val="00861E3D"/>
    <w:rsid w:val="00863FBD"/>
    <w:rsid w:val="0087166B"/>
    <w:rsid w:val="0087193C"/>
    <w:rsid w:val="00871C34"/>
    <w:rsid w:val="008722C1"/>
    <w:rsid w:val="008729BF"/>
    <w:rsid w:val="00872B8C"/>
    <w:rsid w:val="00873F22"/>
    <w:rsid w:val="00874A28"/>
    <w:rsid w:val="00883FC8"/>
    <w:rsid w:val="00885A9B"/>
    <w:rsid w:val="00887E03"/>
    <w:rsid w:val="00891792"/>
    <w:rsid w:val="008934FB"/>
    <w:rsid w:val="008947D9"/>
    <w:rsid w:val="00895230"/>
    <w:rsid w:val="00897DE9"/>
    <w:rsid w:val="008A173F"/>
    <w:rsid w:val="008A2161"/>
    <w:rsid w:val="008A7BD9"/>
    <w:rsid w:val="008B16D2"/>
    <w:rsid w:val="008B558A"/>
    <w:rsid w:val="008C074A"/>
    <w:rsid w:val="008C0C56"/>
    <w:rsid w:val="008C12B8"/>
    <w:rsid w:val="008C2393"/>
    <w:rsid w:val="008C3816"/>
    <w:rsid w:val="008C3928"/>
    <w:rsid w:val="008C5734"/>
    <w:rsid w:val="008C6C43"/>
    <w:rsid w:val="008C7757"/>
    <w:rsid w:val="008D010C"/>
    <w:rsid w:val="008D07DE"/>
    <w:rsid w:val="008D2314"/>
    <w:rsid w:val="008D2326"/>
    <w:rsid w:val="008D4C95"/>
    <w:rsid w:val="008D6248"/>
    <w:rsid w:val="008D6747"/>
    <w:rsid w:val="008E1027"/>
    <w:rsid w:val="008E2C3E"/>
    <w:rsid w:val="008E47E2"/>
    <w:rsid w:val="008E4DBD"/>
    <w:rsid w:val="008E50A6"/>
    <w:rsid w:val="008E5348"/>
    <w:rsid w:val="008E5580"/>
    <w:rsid w:val="008E5BDB"/>
    <w:rsid w:val="008F2530"/>
    <w:rsid w:val="008F2C58"/>
    <w:rsid w:val="008F73C1"/>
    <w:rsid w:val="009031CB"/>
    <w:rsid w:val="0090559E"/>
    <w:rsid w:val="009103EB"/>
    <w:rsid w:val="00913749"/>
    <w:rsid w:val="00914515"/>
    <w:rsid w:val="009145F3"/>
    <w:rsid w:val="009178F3"/>
    <w:rsid w:val="0092247B"/>
    <w:rsid w:val="00922EAF"/>
    <w:rsid w:val="0093065C"/>
    <w:rsid w:val="00931B46"/>
    <w:rsid w:val="00933919"/>
    <w:rsid w:val="00934634"/>
    <w:rsid w:val="00937BC9"/>
    <w:rsid w:val="00944229"/>
    <w:rsid w:val="0095029A"/>
    <w:rsid w:val="00954CFF"/>
    <w:rsid w:val="0095695C"/>
    <w:rsid w:val="009629BE"/>
    <w:rsid w:val="00965A92"/>
    <w:rsid w:val="00967618"/>
    <w:rsid w:val="009714C9"/>
    <w:rsid w:val="00971CAF"/>
    <w:rsid w:val="00975FF8"/>
    <w:rsid w:val="00990527"/>
    <w:rsid w:val="00990679"/>
    <w:rsid w:val="00990B0E"/>
    <w:rsid w:val="00990CDB"/>
    <w:rsid w:val="00991AC4"/>
    <w:rsid w:val="0099406F"/>
    <w:rsid w:val="00994C36"/>
    <w:rsid w:val="009954A8"/>
    <w:rsid w:val="009960DD"/>
    <w:rsid w:val="00996157"/>
    <w:rsid w:val="0099700B"/>
    <w:rsid w:val="00997CDC"/>
    <w:rsid w:val="009A1499"/>
    <w:rsid w:val="009A1500"/>
    <w:rsid w:val="009A2F02"/>
    <w:rsid w:val="009A3B10"/>
    <w:rsid w:val="009B4E19"/>
    <w:rsid w:val="009C0C3A"/>
    <w:rsid w:val="009C2B58"/>
    <w:rsid w:val="009D0C68"/>
    <w:rsid w:val="009D24CE"/>
    <w:rsid w:val="009D253C"/>
    <w:rsid w:val="009D2949"/>
    <w:rsid w:val="009D2DC2"/>
    <w:rsid w:val="009E0E71"/>
    <w:rsid w:val="009E23FA"/>
    <w:rsid w:val="009E244C"/>
    <w:rsid w:val="009E4295"/>
    <w:rsid w:val="009E663D"/>
    <w:rsid w:val="009E6B1C"/>
    <w:rsid w:val="009F00A3"/>
    <w:rsid w:val="009F37F2"/>
    <w:rsid w:val="00A008AA"/>
    <w:rsid w:val="00A0488D"/>
    <w:rsid w:val="00A07D8D"/>
    <w:rsid w:val="00A130E9"/>
    <w:rsid w:val="00A14F88"/>
    <w:rsid w:val="00A17235"/>
    <w:rsid w:val="00A23938"/>
    <w:rsid w:val="00A3097C"/>
    <w:rsid w:val="00A3225C"/>
    <w:rsid w:val="00A333F3"/>
    <w:rsid w:val="00A4105F"/>
    <w:rsid w:val="00A41C10"/>
    <w:rsid w:val="00A446EC"/>
    <w:rsid w:val="00A52572"/>
    <w:rsid w:val="00A544F0"/>
    <w:rsid w:val="00A556A1"/>
    <w:rsid w:val="00A66C60"/>
    <w:rsid w:val="00A67679"/>
    <w:rsid w:val="00A8037D"/>
    <w:rsid w:val="00A812DA"/>
    <w:rsid w:val="00A82C16"/>
    <w:rsid w:val="00A87644"/>
    <w:rsid w:val="00A91B71"/>
    <w:rsid w:val="00A961B3"/>
    <w:rsid w:val="00AA0218"/>
    <w:rsid w:val="00AA09A9"/>
    <w:rsid w:val="00AA1AF7"/>
    <w:rsid w:val="00AA34A0"/>
    <w:rsid w:val="00AA699D"/>
    <w:rsid w:val="00AA6F4D"/>
    <w:rsid w:val="00AB14BB"/>
    <w:rsid w:val="00AB4664"/>
    <w:rsid w:val="00AB6A57"/>
    <w:rsid w:val="00AB72B9"/>
    <w:rsid w:val="00AC0EC8"/>
    <w:rsid w:val="00AC6166"/>
    <w:rsid w:val="00AC71D7"/>
    <w:rsid w:val="00AD0960"/>
    <w:rsid w:val="00AD2A7C"/>
    <w:rsid w:val="00AD600B"/>
    <w:rsid w:val="00AD6722"/>
    <w:rsid w:val="00AD76C6"/>
    <w:rsid w:val="00AE0D4E"/>
    <w:rsid w:val="00AE2C33"/>
    <w:rsid w:val="00AE516A"/>
    <w:rsid w:val="00AE56AE"/>
    <w:rsid w:val="00AF3153"/>
    <w:rsid w:val="00AF74B0"/>
    <w:rsid w:val="00AF775B"/>
    <w:rsid w:val="00B04EE9"/>
    <w:rsid w:val="00B05ED9"/>
    <w:rsid w:val="00B122FE"/>
    <w:rsid w:val="00B125A0"/>
    <w:rsid w:val="00B12F71"/>
    <w:rsid w:val="00B158D3"/>
    <w:rsid w:val="00B169E4"/>
    <w:rsid w:val="00B21944"/>
    <w:rsid w:val="00B2233B"/>
    <w:rsid w:val="00B22984"/>
    <w:rsid w:val="00B246E7"/>
    <w:rsid w:val="00B24CD3"/>
    <w:rsid w:val="00B27737"/>
    <w:rsid w:val="00B36EBD"/>
    <w:rsid w:val="00B36F34"/>
    <w:rsid w:val="00B401E7"/>
    <w:rsid w:val="00B430DA"/>
    <w:rsid w:val="00B450B4"/>
    <w:rsid w:val="00B45317"/>
    <w:rsid w:val="00B476A8"/>
    <w:rsid w:val="00B47FA1"/>
    <w:rsid w:val="00B56AEF"/>
    <w:rsid w:val="00B57360"/>
    <w:rsid w:val="00B579C7"/>
    <w:rsid w:val="00B66438"/>
    <w:rsid w:val="00B755FA"/>
    <w:rsid w:val="00B76757"/>
    <w:rsid w:val="00B7691B"/>
    <w:rsid w:val="00B80802"/>
    <w:rsid w:val="00B8167B"/>
    <w:rsid w:val="00B827A1"/>
    <w:rsid w:val="00B8413A"/>
    <w:rsid w:val="00B85527"/>
    <w:rsid w:val="00B86A66"/>
    <w:rsid w:val="00B87FD9"/>
    <w:rsid w:val="00B92490"/>
    <w:rsid w:val="00BA2C1E"/>
    <w:rsid w:val="00BA2F14"/>
    <w:rsid w:val="00BA6507"/>
    <w:rsid w:val="00BB5D0A"/>
    <w:rsid w:val="00BB7F14"/>
    <w:rsid w:val="00BC0013"/>
    <w:rsid w:val="00BC1154"/>
    <w:rsid w:val="00BC2498"/>
    <w:rsid w:val="00BD0E23"/>
    <w:rsid w:val="00BD3AB3"/>
    <w:rsid w:val="00BD3DFA"/>
    <w:rsid w:val="00BD7135"/>
    <w:rsid w:val="00BE1D4A"/>
    <w:rsid w:val="00BE69D1"/>
    <w:rsid w:val="00BF0B6F"/>
    <w:rsid w:val="00BF5BEA"/>
    <w:rsid w:val="00C03F02"/>
    <w:rsid w:val="00C0436D"/>
    <w:rsid w:val="00C06DF4"/>
    <w:rsid w:val="00C0757F"/>
    <w:rsid w:val="00C15F4C"/>
    <w:rsid w:val="00C17775"/>
    <w:rsid w:val="00C2202C"/>
    <w:rsid w:val="00C23EE7"/>
    <w:rsid w:val="00C24536"/>
    <w:rsid w:val="00C24F77"/>
    <w:rsid w:val="00C2541A"/>
    <w:rsid w:val="00C2630F"/>
    <w:rsid w:val="00C26825"/>
    <w:rsid w:val="00C31A90"/>
    <w:rsid w:val="00C35BCA"/>
    <w:rsid w:val="00C426C5"/>
    <w:rsid w:val="00C45784"/>
    <w:rsid w:val="00C46076"/>
    <w:rsid w:val="00C47CFB"/>
    <w:rsid w:val="00C51226"/>
    <w:rsid w:val="00C53243"/>
    <w:rsid w:val="00C5349D"/>
    <w:rsid w:val="00C552E6"/>
    <w:rsid w:val="00C55D7D"/>
    <w:rsid w:val="00C60127"/>
    <w:rsid w:val="00C64044"/>
    <w:rsid w:val="00C64425"/>
    <w:rsid w:val="00C65D64"/>
    <w:rsid w:val="00C667E6"/>
    <w:rsid w:val="00C70CDC"/>
    <w:rsid w:val="00C71AE4"/>
    <w:rsid w:val="00C75B22"/>
    <w:rsid w:val="00C80A88"/>
    <w:rsid w:val="00C82E65"/>
    <w:rsid w:val="00C8372E"/>
    <w:rsid w:val="00C84F46"/>
    <w:rsid w:val="00C85843"/>
    <w:rsid w:val="00C87A30"/>
    <w:rsid w:val="00C87AD5"/>
    <w:rsid w:val="00C91ACF"/>
    <w:rsid w:val="00CA4A45"/>
    <w:rsid w:val="00CA4D2E"/>
    <w:rsid w:val="00CB2F19"/>
    <w:rsid w:val="00CB3348"/>
    <w:rsid w:val="00CB4F0F"/>
    <w:rsid w:val="00CD2E77"/>
    <w:rsid w:val="00CD61A0"/>
    <w:rsid w:val="00CD69F2"/>
    <w:rsid w:val="00CE0ECA"/>
    <w:rsid w:val="00CE2522"/>
    <w:rsid w:val="00CE3FA4"/>
    <w:rsid w:val="00CF510B"/>
    <w:rsid w:val="00CF63BA"/>
    <w:rsid w:val="00D00FEF"/>
    <w:rsid w:val="00D05753"/>
    <w:rsid w:val="00D05AE0"/>
    <w:rsid w:val="00D1089F"/>
    <w:rsid w:val="00D158AD"/>
    <w:rsid w:val="00D21786"/>
    <w:rsid w:val="00D232A6"/>
    <w:rsid w:val="00D24D38"/>
    <w:rsid w:val="00D26A5B"/>
    <w:rsid w:val="00D272EA"/>
    <w:rsid w:val="00D30ACE"/>
    <w:rsid w:val="00D31E66"/>
    <w:rsid w:val="00D37CAE"/>
    <w:rsid w:val="00D37DBA"/>
    <w:rsid w:val="00D42318"/>
    <w:rsid w:val="00D46B5E"/>
    <w:rsid w:val="00D47870"/>
    <w:rsid w:val="00D50E23"/>
    <w:rsid w:val="00D52861"/>
    <w:rsid w:val="00D56800"/>
    <w:rsid w:val="00D63208"/>
    <w:rsid w:val="00D64289"/>
    <w:rsid w:val="00D66BCB"/>
    <w:rsid w:val="00D71F73"/>
    <w:rsid w:val="00D73658"/>
    <w:rsid w:val="00D81B5C"/>
    <w:rsid w:val="00D9541B"/>
    <w:rsid w:val="00D956EA"/>
    <w:rsid w:val="00D96E63"/>
    <w:rsid w:val="00D97E58"/>
    <w:rsid w:val="00DA5A02"/>
    <w:rsid w:val="00DA5E5C"/>
    <w:rsid w:val="00DB3018"/>
    <w:rsid w:val="00DC165E"/>
    <w:rsid w:val="00DC4A94"/>
    <w:rsid w:val="00DC5F0F"/>
    <w:rsid w:val="00DC7289"/>
    <w:rsid w:val="00DE4CF9"/>
    <w:rsid w:val="00DE6439"/>
    <w:rsid w:val="00DE78DA"/>
    <w:rsid w:val="00DF03EB"/>
    <w:rsid w:val="00DF2D5C"/>
    <w:rsid w:val="00DF4588"/>
    <w:rsid w:val="00DF5172"/>
    <w:rsid w:val="00E00ADA"/>
    <w:rsid w:val="00E03E29"/>
    <w:rsid w:val="00E04F26"/>
    <w:rsid w:val="00E1123C"/>
    <w:rsid w:val="00E11741"/>
    <w:rsid w:val="00E145A2"/>
    <w:rsid w:val="00E15FF3"/>
    <w:rsid w:val="00E16BB4"/>
    <w:rsid w:val="00E21FE2"/>
    <w:rsid w:val="00E25C2A"/>
    <w:rsid w:val="00E30327"/>
    <w:rsid w:val="00E344A3"/>
    <w:rsid w:val="00E37B71"/>
    <w:rsid w:val="00E44970"/>
    <w:rsid w:val="00E452C6"/>
    <w:rsid w:val="00E4769A"/>
    <w:rsid w:val="00E53D44"/>
    <w:rsid w:val="00E54483"/>
    <w:rsid w:val="00E5586F"/>
    <w:rsid w:val="00E57785"/>
    <w:rsid w:val="00E628DC"/>
    <w:rsid w:val="00E63610"/>
    <w:rsid w:val="00E64969"/>
    <w:rsid w:val="00E66777"/>
    <w:rsid w:val="00E723E2"/>
    <w:rsid w:val="00E73830"/>
    <w:rsid w:val="00E75B82"/>
    <w:rsid w:val="00E763AD"/>
    <w:rsid w:val="00E77223"/>
    <w:rsid w:val="00E8411D"/>
    <w:rsid w:val="00E84D55"/>
    <w:rsid w:val="00E86DC6"/>
    <w:rsid w:val="00E9117A"/>
    <w:rsid w:val="00E92D56"/>
    <w:rsid w:val="00E934EA"/>
    <w:rsid w:val="00E94DD2"/>
    <w:rsid w:val="00E94E2A"/>
    <w:rsid w:val="00EA0AC5"/>
    <w:rsid w:val="00EA14E4"/>
    <w:rsid w:val="00EA16DC"/>
    <w:rsid w:val="00EA57E6"/>
    <w:rsid w:val="00EB0A71"/>
    <w:rsid w:val="00EB4547"/>
    <w:rsid w:val="00EB7460"/>
    <w:rsid w:val="00EC3991"/>
    <w:rsid w:val="00EC4315"/>
    <w:rsid w:val="00EC4846"/>
    <w:rsid w:val="00ED1D87"/>
    <w:rsid w:val="00ED3746"/>
    <w:rsid w:val="00ED3EBF"/>
    <w:rsid w:val="00ED5F2A"/>
    <w:rsid w:val="00ED7AB7"/>
    <w:rsid w:val="00EE1AFD"/>
    <w:rsid w:val="00EE264A"/>
    <w:rsid w:val="00EE48DE"/>
    <w:rsid w:val="00EF7BD6"/>
    <w:rsid w:val="00F00CC7"/>
    <w:rsid w:val="00F0205E"/>
    <w:rsid w:val="00F02B64"/>
    <w:rsid w:val="00F03B3B"/>
    <w:rsid w:val="00F05A61"/>
    <w:rsid w:val="00F063EF"/>
    <w:rsid w:val="00F07041"/>
    <w:rsid w:val="00F1070D"/>
    <w:rsid w:val="00F10E8B"/>
    <w:rsid w:val="00F1145C"/>
    <w:rsid w:val="00F12EF4"/>
    <w:rsid w:val="00F15D66"/>
    <w:rsid w:val="00F16EA4"/>
    <w:rsid w:val="00F178B0"/>
    <w:rsid w:val="00F20C07"/>
    <w:rsid w:val="00F215AB"/>
    <w:rsid w:val="00F2662A"/>
    <w:rsid w:val="00F26962"/>
    <w:rsid w:val="00F26B1F"/>
    <w:rsid w:val="00F27D25"/>
    <w:rsid w:val="00F30C39"/>
    <w:rsid w:val="00F347FC"/>
    <w:rsid w:val="00F34DB4"/>
    <w:rsid w:val="00F354AB"/>
    <w:rsid w:val="00F3631B"/>
    <w:rsid w:val="00F37527"/>
    <w:rsid w:val="00F41412"/>
    <w:rsid w:val="00F427DA"/>
    <w:rsid w:val="00F44416"/>
    <w:rsid w:val="00F44F8B"/>
    <w:rsid w:val="00F5135F"/>
    <w:rsid w:val="00F51B95"/>
    <w:rsid w:val="00F52E27"/>
    <w:rsid w:val="00F55F23"/>
    <w:rsid w:val="00F57FF1"/>
    <w:rsid w:val="00F6027B"/>
    <w:rsid w:val="00F61D9A"/>
    <w:rsid w:val="00F63C05"/>
    <w:rsid w:val="00F661D8"/>
    <w:rsid w:val="00F66DA1"/>
    <w:rsid w:val="00F67933"/>
    <w:rsid w:val="00F737A1"/>
    <w:rsid w:val="00F7400D"/>
    <w:rsid w:val="00F74E02"/>
    <w:rsid w:val="00F84E09"/>
    <w:rsid w:val="00F87E22"/>
    <w:rsid w:val="00F924CE"/>
    <w:rsid w:val="00F927DD"/>
    <w:rsid w:val="00FA4E3A"/>
    <w:rsid w:val="00FC2D6C"/>
    <w:rsid w:val="00FC2F3D"/>
    <w:rsid w:val="00FD29D4"/>
    <w:rsid w:val="00FD3FE7"/>
    <w:rsid w:val="00FD51BB"/>
    <w:rsid w:val="00FE019C"/>
    <w:rsid w:val="00FE1521"/>
    <w:rsid w:val="00FF01CB"/>
    <w:rsid w:val="00FF07AF"/>
    <w:rsid w:val="00FF30E4"/>
    <w:rsid w:val="00FF3EC8"/>
    <w:rsid w:val="00FF52CC"/>
    <w:rsid w:val="00FF7632"/>
    <w:rsid w:val="00FF7FC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Bullet"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lsdException w:name="Emphasis" w:semiHidden="0" w:uiPriority="20" w:unhideWhenUsed="0"/>
    <w:lsdException w:name="Table Grid" w:uiPriority="59"/>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ard">
    <w:name w:val="Normal"/>
    <w:qFormat/>
    <w:rsid w:val="00874A28"/>
    <w:pPr>
      <w:spacing w:after="0" w:line="240" w:lineRule="auto"/>
    </w:pPr>
    <w:rPr>
      <w:rFonts w:ascii="Verdana" w:hAnsi="Verdana"/>
      <w:sz w:val="17"/>
    </w:rPr>
  </w:style>
  <w:style w:type="paragraph" w:styleId="Kop1">
    <w:name w:val="heading 1"/>
    <w:basedOn w:val="Standaard"/>
    <w:next w:val="Standaard"/>
    <w:link w:val="Kop1Char"/>
    <w:autoRedefine/>
    <w:uiPriority w:val="1"/>
    <w:qFormat/>
    <w:rsid w:val="00FF07AF"/>
    <w:pPr>
      <w:keepNext/>
      <w:numPr>
        <w:numId w:val="2"/>
      </w:numPr>
      <w:tabs>
        <w:tab w:val="clear" w:pos="2555"/>
        <w:tab w:val="num" w:pos="567"/>
      </w:tabs>
      <w:spacing w:before="240" w:after="360" w:line="240" w:lineRule="atLeast"/>
      <w:ind w:left="2557" w:hanging="2557"/>
      <w:outlineLvl w:val="0"/>
    </w:pPr>
    <w:rPr>
      <w:rFonts w:eastAsia="Times New Roman" w:cs="Arial"/>
      <w:b/>
      <w:bCs/>
      <w:kern w:val="32"/>
      <w:sz w:val="24"/>
      <w:szCs w:val="24"/>
      <w:lang w:eastAsia="nl-NL"/>
    </w:rPr>
  </w:style>
  <w:style w:type="paragraph" w:styleId="Kop2">
    <w:name w:val="heading 2"/>
    <w:aliases w:val="2scr"/>
    <w:basedOn w:val="Standaard"/>
    <w:next w:val="Standaard"/>
    <w:link w:val="Kop2Char"/>
    <w:uiPriority w:val="1"/>
    <w:qFormat/>
    <w:rsid w:val="00FF07AF"/>
    <w:pPr>
      <w:numPr>
        <w:ilvl w:val="1"/>
        <w:numId w:val="2"/>
      </w:numPr>
      <w:tabs>
        <w:tab w:val="clear" w:pos="718"/>
        <w:tab w:val="num" w:pos="576"/>
      </w:tabs>
      <w:spacing w:before="240" w:after="60" w:line="240" w:lineRule="atLeast"/>
      <w:ind w:left="576"/>
      <w:outlineLvl w:val="1"/>
    </w:pPr>
    <w:rPr>
      <w:rFonts w:eastAsia="Times New Roman" w:cs="Arial"/>
      <w:b/>
      <w:bCs/>
      <w:iCs/>
      <w:sz w:val="18"/>
      <w:szCs w:val="28"/>
      <w:lang w:eastAsia="nl-NL"/>
    </w:rPr>
  </w:style>
  <w:style w:type="paragraph" w:styleId="Kop3">
    <w:name w:val="heading 3"/>
    <w:aliases w:val="3scr"/>
    <w:basedOn w:val="Standaard"/>
    <w:next w:val="Standaard"/>
    <w:link w:val="Kop3Char"/>
    <w:autoRedefine/>
    <w:uiPriority w:val="1"/>
    <w:qFormat/>
    <w:rsid w:val="00967618"/>
    <w:pPr>
      <w:numPr>
        <w:ilvl w:val="2"/>
        <w:numId w:val="2"/>
      </w:numPr>
      <w:tabs>
        <w:tab w:val="clear" w:pos="2138"/>
        <w:tab w:val="left" w:pos="0"/>
        <w:tab w:val="num" w:pos="993"/>
      </w:tabs>
      <w:autoSpaceDE w:val="0"/>
      <w:autoSpaceDN w:val="0"/>
      <w:adjustRightInd w:val="0"/>
      <w:ind w:left="993" w:hanging="709"/>
      <w:outlineLvl w:val="2"/>
    </w:pPr>
    <w:rPr>
      <w:rFonts w:eastAsia="Times New Roman" w:cs="Verdana"/>
      <w:bCs/>
      <w:szCs w:val="15"/>
      <w:lang w:eastAsia="nl-NL"/>
    </w:rPr>
  </w:style>
  <w:style w:type="paragraph" w:styleId="Kop4">
    <w:name w:val="heading 4"/>
    <w:basedOn w:val="Standaard"/>
    <w:next w:val="Standaard"/>
    <w:link w:val="Kop4Char"/>
    <w:qFormat/>
    <w:rsid w:val="005F5CF6"/>
    <w:pPr>
      <w:numPr>
        <w:ilvl w:val="3"/>
        <w:numId w:val="2"/>
      </w:numPr>
      <w:outlineLvl w:val="3"/>
    </w:pPr>
    <w:rPr>
      <w:rFonts w:eastAsia="Times New Roman" w:cs="Times New Roman"/>
      <w:kern w:val="16"/>
      <w:szCs w:val="20"/>
    </w:rPr>
  </w:style>
  <w:style w:type="paragraph" w:styleId="Kop5">
    <w:name w:val="heading 5"/>
    <w:basedOn w:val="Standaard"/>
    <w:next w:val="Standaard"/>
    <w:link w:val="Kop5Char"/>
    <w:rsid w:val="00C82E65"/>
    <w:pPr>
      <w:keepNext/>
      <w:numPr>
        <w:ilvl w:val="4"/>
        <w:numId w:val="2"/>
      </w:numPr>
      <w:outlineLvl w:val="4"/>
    </w:pPr>
    <w:rPr>
      <w:rFonts w:eastAsia="Times New Roman" w:cs="Times New Roman"/>
      <w:kern w:val="14"/>
      <w:szCs w:val="20"/>
    </w:rPr>
  </w:style>
  <w:style w:type="paragraph" w:styleId="Kop6">
    <w:name w:val="heading 6"/>
    <w:basedOn w:val="Kop5"/>
    <w:next w:val="Standaard"/>
    <w:link w:val="Kop6Char"/>
    <w:rsid w:val="004077B0"/>
    <w:pPr>
      <w:numPr>
        <w:ilvl w:val="5"/>
      </w:numPr>
      <w:jc w:val="center"/>
      <w:outlineLvl w:val="5"/>
    </w:pPr>
    <w:rPr>
      <w:b/>
    </w:rPr>
  </w:style>
  <w:style w:type="paragraph" w:styleId="Kop7">
    <w:name w:val="heading 7"/>
    <w:basedOn w:val="Standaard"/>
    <w:next w:val="Standaard"/>
    <w:link w:val="Kop7Char"/>
    <w:rsid w:val="004077B0"/>
    <w:pPr>
      <w:keepNext/>
      <w:numPr>
        <w:ilvl w:val="6"/>
        <w:numId w:val="2"/>
      </w:numPr>
      <w:tabs>
        <w:tab w:val="left" w:pos="-1070"/>
        <w:tab w:val="left" w:pos="-848"/>
        <w:tab w:val="left" w:pos="-282"/>
        <w:tab w:val="left" w:pos="284"/>
        <w:tab w:val="left" w:pos="850"/>
        <w:tab w:val="left" w:pos="1416"/>
        <w:tab w:val="left" w:pos="1982"/>
        <w:tab w:val="left" w:pos="2779"/>
        <w:tab w:val="left" w:pos="3114"/>
        <w:tab w:val="left" w:pos="3680"/>
        <w:tab w:val="left" w:pos="4246"/>
        <w:tab w:val="left" w:pos="4812"/>
        <w:tab w:val="left" w:pos="5378"/>
        <w:tab w:val="left" w:pos="5944"/>
        <w:tab w:val="left" w:pos="6510"/>
        <w:tab w:val="left" w:pos="7076"/>
        <w:tab w:val="left" w:pos="7642"/>
        <w:tab w:val="left" w:pos="8208"/>
        <w:tab w:val="left" w:pos="8774"/>
      </w:tabs>
      <w:spacing w:line="260" w:lineRule="atLeast"/>
      <w:jc w:val="right"/>
      <w:outlineLvl w:val="6"/>
    </w:pPr>
    <w:rPr>
      <w:rFonts w:eastAsia="Times New Roman" w:cs="Times New Roman"/>
      <w:b/>
      <w:kern w:val="14"/>
      <w:sz w:val="18"/>
      <w:szCs w:val="20"/>
    </w:rPr>
  </w:style>
  <w:style w:type="paragraph" w:styleId="Kop8">
    <w:name w:val="heading 8"/>
    <w:basedOn w:val="Standaard"/>
    <w:next w:val="Standaard"/>
    <w:link w:val="Kop8Char"/>
    <w:rsid w:val="004077B0"/>
    <w:pPr>
      <w:keepNext/>
      <w:numPr>
        <w:ilvl w:val="7"/>
        <w:numId w:val="2"/>
      </w:numPr>
      <w:spacing w:line="260" w:lineRule="atLeast"/>
      <w:outlineLvl w:val="7"/>
    </w:pPr>
    <w:rPr>
      <w:rFonts w:eastAsia="Times New Roman" w:cs="Times New Roman"/>
      <w:bCs/>
      <w:kern w:val="14"/>
      <w:sz w:val="18"/>
      <w:szCs w:val="20"/>
    </w:rPr>
  </w:style>
  <w:style w:type="paragraph" w:styleId="Kop9">
    <w:name w:val="heading 9"/>
    <w:basedOn w:val="Standaard"/>
    <w:next w:val="Standaard"/>
    <w:link w:val="Kop9Char"/>
    <w:rsid w:val="004077B0"/>
    <w:pPr>
      <w:numPr>
        <w:ilvl w:val="8"/>
        <w:numId w:val="2"/>
      </w:numPr>
      <w:spacing w:before="240" w:after="60" w:line="240" w:lineRule="atLeast"/>
      <w:outlineLvl w:val="8"/>
    </w:pPr>
    <w:rPr>
      <w:rFonts w:ascii="Arial" w:eastAsia="Times New Roman" w:hAnsi="Arial" w:cs="Arial"/>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AF775B"/>
    <w:rPr>
      <w:rFonts w:ascii="Tahoma" w:hAnsi="Tahoma" w:cs="Tahoma"/>
      <w:sz w:val="16"/>
      <w:szCs w:val="16"/>
    </w:rPr>
  </w:style>
  <w:style w:type="character" w:customStyle="1" w:styleId="BallontekstChar">
    <w:name w:val="Ballontekst Char"/>
    <w:basedOn w:val="Standaardalinea-lettertype"/>
    <w:link w:val="Ballontekst"/>
    <w:uiPriority w:val="99"/>
    <w:semiHidden/>
    <w:rsid w:val="00AF775B"/>
    <w:rPr>
      <w:rFonts w:ascii="Tahoma" w:hAnsi="Tahoma" w:cs="Tahoma"/>
      <w:sz w:val="16"/>
      <w:szCs w:val="16"/>
    </w:rPr>
  </w:style>
  <w:style w:type="paragraph" w:styleId="Koptekst">
    <w:name w:val="header"/>
    <w:basedOn w:val="Standaard"/>
    <w:link w:val="KoptekstChar"/>
    <w:unhideWhenUsed/>
    <w:rsid w:val="00AF775B"/>
    <w:pPr>
      <w:tabs>
        <w:tab w:val="center" w:pos="4536"/>
        <w:tab w:val="right" w:pos="9072"/>
      </w:tabs>
    </w:pPr>
  </w:style>
  <w:style w:type="character" w:customStyle="1" w:styleId="KoptekstChar">
    <w:name w:val="Koptekst Char"/>
    <w:basedOn w:val="Standaardalinea-lettertype"/>
    <w:link w:val="Koptekst"/>
    <w:rsid w:val="00AF775B"/>
  </w:style>
  <w:style w:type="paragraph" w:styleId="Voettekst">
    <w:name w:val="footer"/>
    <w:basedOn w:val="Standaard"/>
    <w:link w:val="VoettekstChar"/>
    <w:uiPriority w:val="99"/>
    <w:unhideWhenUsed/>
    <w:rsid w:val="00AF775B"/>
    <w:pPr>
      <w:tabs>
        <w:tab w:val="center" w:pos="4536"/>
        <w:tab w:val="right" w:pos="9072"/>
      </w:tabs>
    </w:pPr>
  </w:style>
  <w:style w:type="character" w:customStyle="1" w:styleId="VoettekstChar">
    <w:name w:val="Voettekst Char"/>
    <w:basedOn w:val="Standaardalinea-lettertype"/>
    <w:link w:val="Voettekst"/>
    <w:uiPriority w:val="99"/>
    <w:rsid w:val="00AF775B"/>
  </w:style>
  <w:style w:type="paragraph" w:styleId="Lijstalinea">
    <w:name w:val="List Paragraph"/>
    <w:basedOn w:val="Standaard"/>
    <w:link w:val="LijstalineaChar"/>
    <w:uiPriority w:val="34"/>
    <w:qFormat/>
    <w:rsid w:val="003834AD"/>
    <w:pPr>
      <w:ind w:left="720"/>
      <w:contextualSpacing/>
    </w:pPr>
  </w:style>
  <w:style w:type="paragraph" w:styleId="Normaalweb">
    <w:name w:val="Normal (Web)"/>
    <w:basedOn w:val="Standaard"/>
    <w:uiPriority w:val="99"/>
    <w:unhideWhenUsed/>
    <w:rsid w:val="00BA2C1E"/>
    <w:pPr>
      <w:spacing w:after="300" w:line="360" w:lineRule="atLeast"/>
    </w:pPr>
    <w:rPr>
      <w:rFonts w:ascii="Times New Roman" w:eastAsia="Times New Roman" w:hAnsi="Times New Roman" w:cs="Times New Roman"/>
      <w:sz w:val="24"/>
      <w:szCs w:val="24"/>
      <w:lang w:eastAsia="nl-NL"/>
    </w:rPr>
  </w:style>
  <w:style w:type="character" w:styleId="Hyperlink">
    <w:name w:val="Hyperlink"/>
    <w:basedOn w:val="Standaardalinea-lettertype"/>
    <w:uiPriority w:val="99"/>
    <w:unhideWhenUsed/>
    <w:rsid w:val="007613F5"/>
    <w:rPr>
      <w:color w:val="0000FF" w:themeColor="hyperlink"/>
      <w:u w:val="single"/>
    </w:rPr>
  </w:style>
  <w:style w:type="table" w:styleId="Tabelraster">
    <w:name w:val="Table Grid"/>
    <w:basedOn w:val="Standaardtabel"/>
    <w:uiPriority w:val="59"/>
    <w:rsid w:val="005C35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1Char">
    <w:name w:val="Kop 1 Char"/>
    <w:basedOn w:val="Standaardalinea-lettertype"/>
    <w:link w:val="Kop1"/>
    <w:uiPriority w:val="1"/>
    <w:rsid w:val="00FF07AF"/>
    <w:rPr>
      <w:rFonts w:ascii="Verdana" w:eastAsia="Times New Roman" w:hAnsi="Verdana" w:cs="Arial"/>
      <w:b/>
      <w:bCs/>
      <w:kern w:val="32"/>
      <w:sz w:val="24"/>
      <w:szCs w:val="24"/>
      <w:lang w:eastAsia="nl-NL"/>
    </w:rPr>
  </w:style>
  <w:style w:type="character" w:customStyle="1" w:styleId="Kop2Char">
    <w:name w:val="Kop 2 Char"/>
    <w:aliases w:val="2scr Char"/>
    <w:basedOn w:val="Standaardalinea-lettertype"/>
    <w:link w:val="Kop2"/>
    <w:uiPriority w:val="1"/>
    <w:rsid w:val="00FF07AF"/>
    <w:rPr>
      <w:rFonts w:ascii="Verdana" w:eastAsia="Times New Roman" w:hAnsi="Verdana" w:cs="Arial"/>
      <w:b/>
      <w:bCs/>
      <w:iCs/>
      <w:sz w:val="18"/>
      <w:szCs w:val="28"/>
      <w:lang w:eastAsia="nl-NL"/>
    </w:rPr>
  </w:style>
  <w:style w:type="character" w:customStyle="1" w:styleId="Kop3Char">
    <w:name w:val="Kop 3 Char"/>
    <w:aliases w:val="3scr Char"/>
    <w:basedOn w:val="Standaardalinea-lettertype"/>
    <w:link w:val="Kop3"/>
    <w:uiPriority w:val="1"/>
    <w:rsid w:val="00967618"/>
    <w:rPr>
      <w:rFonts w:ascii="Verdana" w:eastAsia="Times New Roman" w:hAnsi="Verdana" w:cs="Verdana"/>
      <w:bCs/>
      <w:sz w:val="17"/>
      <w:szCs w:val="15"/>
      <w:lang w:eastAsia="nl-NL"/>
    </w:rPr>
  </w:style>
  <w:style w:type="character" w:customStyle="1" w:styleId="Kop4Char">
    <w:name w:val="Kop 4 Char"/>
    <w:basedOn w:val="Standaardalinea-lettertype"/>
    <w:link w:val="Kop4"/>
    <w:rsid w:val="005F5CF6"/>
    <w:rPr>
      <w:rFonts w:ascii="Verdana" w:eastAsia="Times New Roman" w:hAnsi="Verdana" w:cs="Times New Roman"/>
      <w:kern w:val="16"/>
      <w:sz w:val="17"/>
      <w:szCs w:val="20"/>
    </w:rPr>
  </w:style>
  <w:style w:type="character" w:customStyle="1" w:styleId="Kop5Char">
    <w:name w:val="Kop 5 Char"/>
    <w:basedOn w:val="Standaardalinea-lettertype"/>
    <w:link w:val="Kop5"/>
    <w:rsid w:val="00C82E65"/>
    <w:rPr>
      <w:rFonts w:ascii="Verdana" w:eastAsia="Times New Roman" w:hAnsi="Verdana" w:cs="Times New Roman"/>
      <w:kern w:val="14"/>
      <w:sz w:val="17"/>
      <w:szCs w:val="20"/>
    </w:rPr>
  </w:style>
  <w:style w:type="character" w:customStyle="1" w:styleId="Kop6Char">
    <w:name w:val="Kop 6 Char"/>
    <w:basedOn w:val="Standaardalinea-lettertype"/>
    <w:link w:val="Kop6"/>
    <w:rsid w:val="004077B0"/>
    <w:rPr>
      <w:rFonts w:ascii="Verdana" w:eastAsia="Times New Roman" w:hAnsi="Verdana" w:cs="Times New Roman"/>
      <w:b/>
      <w:kern w:val="14"/>
      <w:sz w:val="17"/>
      <w:szCs w:val="20"/>
    </w:rPr>
  </w:style>
  <w:style w:type="character" w:customStyle="1" w:styleId="Kop7Char">
    <w:name w:val="Kop 7 Char"/>
    <w:basedOn w:val="Standaardalinea-lettertype"/>
    <w:link w:val="Kop7"/>
    <w:rsid w:val="004077B0"/>
    <w:rPr>
      <w:rFonts w:ascii="Verdana" w:eastAsia="Times New Roman" w:hAnsi="Verdana" w:cs="Times New Roman"/>
      <w:b/>
      <w:kern w:val="14"/>
      <w:sz w:val="18"/>
      <w:szCs w:val="20"/>
    </w:rPr>
  </w:style>
  <w:style w:type="character" w:customStyle="1" w:styleId="Kop8Char">
    <w:name w:val="Kop 8 Char"/>
    <w:basedOn w:val="Standaardalinea-lettertype"/>
    <w:link w:val="Kop8"/>
    <w:rsid w:val="004077B0"/>
    <w:rPr>
      <w:rFonts w:ascii="Verdana" w:eastAsia="Times New Roman" w:hAnsi="Verdana" w:cs="Times New Roman"/>
      <w:bCs/>
      <w:kern w:val="14"/>
      <w:sz w:val="18"/>
      <w:szCs w:val="20"/>
    </w:rPr>
  </w:style>
  <w:style w:type="character" w:customStyle="1" w:styleId="Kop9Char">
    <w:name w:val="Kop 9 Char"/>
    <w:basedOn w:val="Standaardalinea-lettertype"/>
    <w:link w:val="Kop9"/>
    <w:rsid w:val="004077B0"/>
    <w:rPr>
      <w:rFonts w:ascii="Arial" w:eastAsia="Times New Roman" w:hAnsi="Arial" w:cs="Arial"/>
      <w:sz w:val="17"/>
      <w:lang w:eastAsia="nl-NL"/>
    </w:rPr>
  </w:style>
  <w:style w:type="character" w:styleId="Verwijzingopmerking">
    <w:name w:val="annotation reference"/>
    <w:rsid w:val="00F74E02"/>
    <w:rPr>
      <w:sz w:val="16"/>
    </w:rPr>
  </w:style>
  <w:style w:type="paragraph" w:styleId="Tekstopmerking">
    <w:name w:val="annotation text"/>
    <w:basedOn w:val="Standaard"/>
    <w:link w:val="TekstopmerkingChar"/>
    <w:autoRedefine/>
    <w:rsid w:val="00D42318"/>
    <w:pPr>
      <w:ind w:left="360"/>
    </w:pPr>
    <w:rPr>
      <w:rFonts w:cs="Verdana"/>
      <w:szCs w:val="18"/>
    </w:rPr>
  </w:style>
  <w:style w:type="character" w:customStyle="1" w:styleId="TekstopmerkingChar">
    <w:name w:val="Tekst opmerking Char"/>
    <w:basedOn w:val="Standaardalinea-lettertype"/>
    <w:link w:val="Tekstopmerking"/>
    <w:rsid w:val="00D42318"/>
    <w:rPr>
      <w:rFonts w:ascii="Verdana" w:hAnsi="Verdana" w:cs="Verdana"/>
      <w:sz w:val="17"/>
      <w:szCs w:val="18"/>
    </w:rPr>
  </w:style>
  <w:style w:type="paragraph" w:customStyle="1" w:styleId="Eis1">
    <w:name w:val="Eis 1"/>
    <w:basedOn w:val="Standaard"/>
    <w:next w:val="Eis11"/>
    <w:autoRedefine/>
    <w:rsid w:val="00F74E02"/>
    <w:pPr>
      <w:numPr>
        <w:numId w:val="3"/>
      </w:numPr>
      <w:spacing w:before="240" w:after="120" w:line="240" w:lineRule="atLeast"/>
    </w:pPr>
    <w:rPr>
      <w:rFonts w:eastAsia="Times New Roman" w:cs="Times New Roman"/>
      <w:b/>
      <w:sz w:val="18"/>
      <w:szCs w:val="24"/>
      <w:lang w:eastAsia="nl-NL"/>
    </w:rPr>
  </w:style>
  <w:style w:type="paragraph" w:customStyle="1" w:styleId="Eis11">
    <w:name w:val="Eis 1.1"/>
    <w:basedOn w:val="Standaard"/>
    <w:autoRedefine/>
    <w:rsid w:val="001475BA"/>
    <w:rPr>
      <w:rFonts w:cs="Times New Roman"/>
      <w:szCs w:val="24"/>
      <w:lang w:eastAsia="nl-NL"/>
    </w:rPr>
  </w:style>
  <w:style w:type="paragraph" w:customStyle="1" w:styleId="Eis111">
    <w:name w:val="Eis 1.1.1"/>
    <w:basedOn w:val="Eis11"/>
    <w:autoRedefine/>
    <w:rsid w:val="00F74E02"/>
    <w:pPr>
      <w:numPr>
        <w:ilvl w:val="2"/>
      </w:numPr>
      <w:ind w:left="703"/>
    </w:pPr>
  </w:style>
  <w:style w:type="paragraph" w:customStyle="1" w:styleId="EisBullet">
    <w:name w:val="Eis Bullet"/>
    <w:basedOn w:val="Eis111"/>
    <w:rsid w:val="00F74E02"/>
    <w:pPr>
      <w:numPr>
        <w:ilvl w:val="3"/>
      </w:numPr>
      <w:ind w:left="703"/>
    </w:pPr>
  </w:style>
  <w:style w:type="paragraph" w:customStyle="1" w:styleId="Bullet">
    <w:name w:val="Bullet"/>
    <w:basedOn w:val="Standaard"/>
    <w:link w:val="BulletChar"/>
    <w:autoRedefine/>
    <w:rsid w:val="00C70CDC"/>
    <w:pPr>
      <w:widowControl w:val="0"/>
      <w:numPr>
        <w:numId w:val="4"/>
      </w:numPr>
      <w:spacing w:line="240" w:lineRule="atLeast"/>
    </w:pPr>
    <w:rPr>
      <w:rFonts w:eastAsia="Times New Roman" w:cs="Times New Roman"/>
      <w:sz w:val="18"/>
      <w:szCs w:val="20"/>
      <w:lang w:val="nl" w:eastAsia="nl-NL"/>
    </w:rPr>
  </w:style>
  <w:style w:type="character" w:customStyle="1" w:styleId="BulletChar">
    <w:name w:val="Bullet Char"/>
    <w:link w:val="Bullet"/>
    <w:rsid w:val="00C70CDC"/>
    <w:rPr>
      <w:rFonts w:ascii="Verdana" w:eastAsia="Times New Roman" w:hAnsi="Verdana" w:cs="Times New Roman"/>
      <w:sz w:val="18"/>
      <w:szCs w:val="20"/>
      <w:lang w:val="nl" w:eastAsia="nl-NL"/>
    </w:rPr>
  </w:style>
  <w:style w:type="paragraph" w:customStyle="1" w:styleId="CharCharCharCharCharCharCharChar1">
    <w:name w:val="Char Char Char Char Char Char Char Char1"/>
    <w:basedOn w:val="Standaard"/>
    <w:autoRedefine/>
    <w:rsid w:val="00C70CDC"/>
    <w:pPr>
      <w:widowControl w:val="0"/>
      <w:adjustRightInd w:val="0"/>
      <w:spacing w:after="160" w:line="240" w:lineRule="exact"/>
      <w:jc w:val="both"/>
      <w:textAlignment w:val="baseline"/>
    </w:pPr>
    <w:rPr>
      <w:rFonts w:eastAsia="MS Mincho" w:cs="Times New Roman"/>
      <w:sz w:val="18"/>
      <w:szCs w:val="20"/>
      <w:lang w:val="en-US"/>
    </w:rPr>
  </w:style>
  <w:style w:type="character" w:styleId="Zwaar">
    <w:name w:val="Strong"/>
    <w:basedOn w:val="Standaardalinea-lettertype"/>
    <w:uiPriority w:val="22"/>
    <w:rsid w:val="00256B5F"/>
    <w:rPr>
      <w:b/>
      <w:bCs/>
    </w:rPr>
  </w:style>
  <w:style w:type="paragraph" w:styleId="Onderwerpvanopmerking">
    <w:name w:val="annotation subject"/>
    <w:basedOn w:val="Tekstopmerking"/>
    <w:next w:val="Tekstopmerking"/>
    <w:link w:val="OnderwerpvanopmerkingChar"/>
    <w:uiPriority w:val="99"/>
    <w:semiHidden/>
    <w:unhideWhenUsed/>
    <w:rsid w:val="007077A1"/>
    <w:pPr>
      <w:spacing w:after="200"/>
    </w:pPr>
    <w:rPr>
      <w:rFonts w:asciiTheme="minorHAnsi" w:hAnsiTheme="minorHAnsi" w:cstheme="minorBidi"/>
      <w:b/>
      <w:bCs/>
    </w:rPr>
  </w:style>
  <w:style w:type="character" w:customStyle="1" w:styleId="OnderwerpvanopmerkingChar">
    <w:name w:val="Onderwerp van opmerking Char"/>
    <w:basedOn w:val="TekstopmerkingChar"/>
    <w:link w:val="Onderwerpvanopmerking"/>
    <w:uiPriority w:val="99"/>
    <w:semiHidden/>
    <w:rsid w:val="007077A1"/>
    <w:rPr>
      <w:rFonts w:ascii="Verdana" w:eastAsia="Times New Roman" w:hAnsi="Verdana" w:cs="Times New Roman"/>
      <w:b/>
      <w:bCs/>
      <w:color w:val="FF0000"/>
      <w:kern w:val="14"/>
      <w:sz w:val="20"/>
      <w:szCs w:val="20"/>
    </w:rPr>
  </w:style>
  <w:style w:type="character" w:styleId="GevolgdeHyperlink">
    <w:name w:val="FollowedHyperlink"/>
    <w:basedOn w:val="Standaardalinea-lettertype"/>
    <w:uiPriority w:val="99"/>
    <w:semiHidden/>
    <w:unhideWhenUsed/>
    <w:rsid w:val="001B025F"/>
    <w:rPr>
      <w:color w:val="800080" w:themeColor="followedHyperlink"/>
      <w:u w:val="single"/>
    </w:rPr>
  </w:style>
  <w:style w:type="paragraph" w:styleId="Lijstopsomteken">
    <w:name w:val="List Bullet"/>
    <w:basedOn w:val="Standaard"/>
    <w:link w:val="LijstopsomtekenChar"/>
    <w:rsid w:val="00B8413A"/>
    <w:pPr>
      <w:numPr>
        <w:numId w:val="8"/>
      </w:numPr>
    </w:pPr>
    <w:rPr>
      <w:rFonts w:eastAsia="Times New Roman" w:cs="Times New Roman"/>
      <w:szCs w:val="20"/>
      <w:lang w:eastAsia="nl-NL"/>
    </w:rPr>
  </w:style>
  <w:style w:type="paragraph" w:styleId="Plattetekst">
    <w:name w:val="Body Text"/>
    <w:basedOn w:val="Standaard"/>
    <w:link w:val="PlattetekstChar"/>
    <w:uiPriority w:val="1"/>
    <w:qFormat/>
    <w:rsid w:val="00C06DF4"/>
    <w:pPr>
      <w:widowControl w:val="0"/>
      <w:ind w:left="1266"/>
    </w:pPr>
    <w:rPr>
      <w:rFonts w:eastAsia="Verdana"/>
      <w:sz w:val="18"/>
      <w:szCs w:val="18"/>
      <w:lang w:val="en-US"/>
    </w:rPr>
  </w:style>
  <w:style w:type="character" w:customStyle="1" w:styleId="PlattetekstChar">
    <w:name w:val="Platte tekst Char"/>
    <w:basedOn w:val="Standaardalinea-lettertype"/>
    <w:link w:val="Plattetekst"/>
    <w:uiPriority w:val="1"/>
    <w:rsid w:val="00C06DF4"/>
    <w:rPr>
      <w:rFonts w:ascii="Verdana" w:eastAsia="Verdana" w:hAnsi="Verdana"/>
      <w:sz w:val="18"/>
      <w:szCs w:val="18"/>
      <w:lang w:val="en-US"/>
    </w:rPr>
  </w:style>
  <w:style w:type="character" w:customStyle="1" w:styleId="LijstalineaChar">
    <w:name w:val="Lijstalinea Char"/>
    <w:basedOn w:val="Standaardalinea-lettertype"/>
    <w:link w:val="Lijstalinea"/>
    <w:uiPriority w:val="34"/>
    <w:rsid w:val="0087166B"/>
  </w:style>
  <w:style w:type="character" w:customStyle="1" w:styleId="LijstopsomtekenChar">
    <w:name w:val="Lijst opsom.teken Char"/>
    <w:basedOn w:val="Standaardalinea-lettertype"/>
    <w:link w:val="Lijstopsomteken"/>
    <w:rsid w:val="00B8413A"/>
    <w:rPr>
      <w:rFonts w:ascii="Verdana" w:eastAsia="Times New Roman" w:hAnsi="Verdana" w:cs="Times New Roman"/>
      <w:sz w:val="17"/>
      <w:szCs w:val="20"/>
      <w:lang w:eastAsia="nl-NL"/>
    </w:rPr>
  </w:style>
  <w:style w:type="paragraph" w:styleId="Revisie">
    <w:name w:val="Revision"/>
    <w:hidden/>
    <w:uiPriority w:val="99"/>
    <w:semiHidden/>
    <w:rsid w:val="00722D0C"/>
    <w:pPr>
      <w:spacing w:after="0" w:line="240" w:lineRule="auto"/>
    </w:pPr>
  </w:style>
  <w:style w:type="paragraph" w:styleId="Inhopg1">
    <w:name w:val="toc 1"/>
    <w:basedOn w:val="Standaard"/>
    <w:next w:val="Standaard"/>
    <w:autoRedefine/>
    <w:uiPriority w:val="39"/>
    <w:unhideWhenUsed/>
    <w:rsid w:val="00874A28"/>
    <w:pPr>
      <w:spacing w:after="100"/>
    </w:pPr>
  </w:style>
  <w:style w:type="paragraph" w:styleId="Titel">
    <w:name w:val="Title"/>
    <w:basedOn w:val="Standaard"/>
    <w:next w:val="Standaard"/>
    <w:link w:val="TitelChar"/>
    <w:uiPriority w:val="10"/>
    <w:qFormat/>
    <w:rsid w:val="00FD51BB"/>
    <w:pPr>
      <w:spacing w:after="300"/>
      <w:contextualSpacing/>
      <w:jc w:val="center"/>
    </w:pPr>
    <w:rPr>
      <w:rFonts w:eastAsiaTheme="majorEastAsia" w:cstheme="majorBidi"/>
      <w:spacing w:val="5"/>
      <w:kern w:val="28"/>
      <w:sz w:val="36"/>
      <w:szCs w:val="52"/>
    </w:rPr>
  </w:style>
  <w:style w:type="character" w:customStyle="1" w:styleId="TitelChar">
    <w:name w:val="Titel Char"/>
    <w:basedOn w:val="Standaardalinea-lettertype"/>
    <w:link w:val="Titel"/>
    <w:uiPriority w:val="10"/>
    <w:rsid w:val="00FD51BB"/>
    <w:rPr>
      <w:rFonts w:ascii="Verdana" w:eastAsiaTheme="majorEastAsia" w:hAnsi="Verdana" w:cstheme="majorBidi"/>
      <w:spacing w:val="5"/>
      <w:kern w:val="28"/>
      <w:sz w:val="36"/>
      <w:szCs w:val="52"/>
    </w:rPr>
  </w:style>
  <w:style w:type="paragraph" w:styleId="Ondertitel">
    <w:name w:val="Subtitle"/>
    <w:basedOn w:val="Standaard"/>
    <w:next w:val="Standaard"/>
    <w:link w:val="OndertitelChar"/>
    <w:uiPriority w:val="11"/>
    <w:qFormat/>
    <w:rsid w:val="00FD51BB"/>
    <w:pPr>
      <w:numPr>
        <w:ilvl w:val="1"/>
      </w:numPr>
      <w:jc w:val="center"/>
    </w:pPr>
    <w:rPr>
      <w:rFonts w:asciiTheme="majorHAnsi" w:eastAsiaTheme="majorEastAsia" w:hAnsiTheme="majorHAnsi" w:cstheme="majorBidi"/>
      <w:i/>
      <w:iCs/>
      <w:color w:val="4F81BD" w:themeColor="accent1"/>
      <w:spacing w:val="15"/>
      <w:sz w:val="20"/>
      <w:szCs w:val="24"/>
    </w:rPr>
  </w:style>
  <w:style w:type="character" w:customStyle="1" w:styleId="OndertitelChar">
    <w:name w:val="Ondertitel Char"/>
    <w:basedOn w:val="Standaardalinea-lettertype"/>
    <w:link w:val="Ondertitel"/>
    <w:uiPriority w:val="11"/>
    <w:rsid w:val="00FD51BB"/>
    <w:rPr>
      <w:rFonts w:asciiTheme="majorHAnsi" w:eastAsiaTheme="majorEastAsia" w:hAnsiTheme="majorHAnsi" w:cstheme="majorBidi"/>
      <w:i/>
      <w:iCs/>
      <w:color w:val="4F81BD" w:themeColor="accent1"/>
      <w:spacing w:val="15"/>
      <w:sz w:val="20"/>
      <w:szCs w:val="24"/>
    </w:rPr>
  </w:style>
  <w:style w:type="paragraph" w:styleId="Inhopg2">
    <w:name w:val="toc 2"/>
    <w:basedOn w:val="Standaard"/>
    <w:next w:val="Standaard"/>
    <w:autoRedefine/>
    <w:uiPriority w:val="39"/>
    <w:unhideWhenUsed/>
    <w:rsid w:val="00604CB0"/>
    <w:pPr>
      <w:spacing w:after="100"/>
      <w:ind w:left="170"/>
    </w:pPr>
  </w:style>
  <w:style w:type="table" w:styleId="Lichtelijst-accent5">
    <w:name w:val="Light List Accent 5"/>
    <w:basedOn w:val="Standaardtabel"/>
    <w:uiPriority w:val="61"/>
    <w:rsid w:val="00604CB0"/>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Gemiddeldearcering1-accent5">
    <w:name w:val="Medium Shading 1 Accent 5"/>
    <w:basedOn w:val="Standaardtabel"/>
    <w:uiPriority w:val="63"/>
    <w:rsid w:val="00604CB0"/>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Lichtraster-accent5">
    <w:name w:val="Light Grid Accent 5"/>
    <w:basedOn w:val="Standaardtabel"/>
    <w:uiPriority w:val="62"/>
    <w:rsid w:val="00604CB0"/>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Bullet"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lsdException w:name="Emphasis" w:semiHidden="0" w:uiPriority="20" w:unhideWhenUsed="0"/>
    <w:lsdException w:name="Table Grid" w:uiPriority="59"/>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ard">
    <w:name w:val="Normal"/>
    <w:qFormat/>
    <w:rsid w:val="00874A28"/>
    <w:pPr>
      <w:spacing w:after="0" w:line="240" w:lineRule="auto"/>
    </w:pPr>
    <w:rPr>
      <w:rFonts w:ascii="Verdana" w:hAnsi="Verdana"/>
      <w:sz w:val="17"/>
    </w:rPr>
  </w:style>
  <w:style w:type="paragraph" w:styleId="Kop1">
    <w:name w:val="heading 1"/>
    <w:basedOn w:val="Standaard"/>
    <w:next w:val="Standaard"/>
    <w:link w:val="Kop1Char"/>
    <w:autoRedefine/>
    <w:uiPriority w:val="1"/>
    <w:qFormat/>
    <w:rsid w:val="00FF07AF"/>
    <w:pPr>
      <w:keepNext/>
      <w:numPr>
        <w:numId w:val="2"/>
      </w:numPr>
      <w:tabs>
        <w:tab w:val="clear" w:pos="2555"/>
        <w:tab w:val="num" w:pos="567"/>
      </w:tabs>
      <w:spacing w:before="240" w:after="360" w:line="240" w:lineRule="atLeast"/>
      <w:ind w:left="2557" w:hanging="2557"/>
      <w:outlineLvl w:val="0"/>
    </w:pPr>
    <w:rPr>
      <w:rFonts w:eastAsia="Times New Roman" w:cs="Arial"/>
      <w:b/>
      <w:bCs/>
      <w:kern w:val="32"/>
      <w:sz w:val="24"/>
      <w:szCs w:val="24"/>
      <w:lang w:eastAsia="nl-NL"/>
    </w:rPr>
  </w:style>
  <w:style w:type="paragraph" w:styleId="Kop2">
    <w:name w:val="heading 2"/>
    <w:aliases w:val="2scr"/>
    <w:basedOn w:val="Standaard"/>
    <w:next w:val="Standaard"/>
    <w:link w:val="Kop2Char"/>
    <w:uiPriority w:val="1"/>
    <w:qFormat/>
    <w:rsid w:val="00FF07AF"/>
    <w:pPr>
      <w:numPr>
        <w:ilvl w:val="1"/>
        <w:numId w:val="2"/>
      </w:numPr>
      <w:tabs>
        <w:tab w:val="clear" w:pos="718"/>
        <w:tab w:val="num" w:pos="576"/>
      </w:tabs>
      <w:spacing w:before="240" w:after="60" w:line="240" w:lineRule="atLeast"/>
      <w:ind w:left="576"/>
      <w:outlineLvl w:val="1"/>
    </w:pPr>
    <w:rPr>
      <w:rFonts w:eastAsia="Times New Roman" w:cs="Arial"/>
      <w:b/>
      <w:bCs/>
      <w:iCs/>
      <w:sz w:val="18"/>
      <w:szCs w:val="28"/>
      <w:lang w:eastAsia="nl-NL"/>
    </w:rPr>
  </w:style>
  <w:style w:type="paragraph" w:styleId="Kop3">
    <w:name w:val="heading 3"/>
    <w:aliases w:val="3scr"/>
    <w:basedOn w:val="Standaard"/>
    <w:next w:val="Standaard"/>
    <w:link w:val="Kop3Char"/>
    <w:autoRedefine/>
    <w:uiPriority w:val="1"/>
    <w:qFormat/>
    <w:rsid w:val="00967618"/>
    <w:pPr>
      <w:numPr>
        <w:ilvl w:val="2"/>
        <w:numId w:val="2"/>
      </w:numPr>
      <w:tabs>
        <w:tab w:val="clear" w:pos="2138"/>
        <w:tab w:val="left" w:pos="0"/>
        <w:tab w:val="num" w:pos="993"/>
      </w:tabs>
      <w:autoSpaceDE w:val="0"/>
      <w:autoSpaceDN w:val="0"/>
      <w:adjustRightInd w:val="0"/>
      <w:ind w:left="993" w:hanging="709"/>
      <w:outlineLvl w:val="2"/>
    </w:pPr>
    <w:rPr>
      <w:rFonts w:eastAsia="Times New Roman" w:cs="Verdana"/>
      <w:bCs/>
      <w:szCs w:val="15"/>
      <w:lang w:eastAsia="nl-NL"/>
    </w:rPr>
  </w:style>
  <w:style w:type="paragraph" w:styleId="Kop4">
    <w:name w:val="heading 4"/>
    <w:basedOn w:val="Standaard"/>
    <w:next w:val="Standaard"/>
    <w:link w:val="Kop4Char"/>
    <w:qFormat/>
    <w:rsid w:val="005F5CF6"/>
    <w:pPr>
      <w:numPr>
        <w:ilvl w:val="3"/>
        <w:numId w:val="2"/>
      </w:numPr>
      <w:outlineLvl w:val="3"/>
    </w:pPr>
    <w:rPr>
      <w:rFonts w:eastAsia="Times New Roman" w:cs="Times New Roman"/>
      <w:kern w:val="16"/>
      <w:szCs w:val="20"/>
    </w:rPr>
  </w:style>
  <w:style w:type="paragraph" w:styleId="Kop5">
    <w:name w:val="heading 5"/>
    <w:basedOn w:val="Standaard"/>
    <w:next w:val="Standaard"/>
    <w:link w:val="Kop5Char"/>
    <w:rsid w:val="00C82E65"/>
    <w:pPr>
      <w:keepNext/>
      <w:numPr>
        <w:ilvl w:val="4"/>
        <w:numId w:val="2"/>
      </w:numPr>
      <w:outlineLvl w:val="4"/>
    </w:pPr>
    <w:rPr>
      <w:rFonts w:eastAsia="Times New Roman" w:cs="Times New Roman"/>
      <w:kern w:val="14"/>
      <w:szCs w:val="20"/>
    </w:rPr>
  </w:style>
  <w:style w:type="paragraph" w:styleId="Kop6">
    <w:name w:val="heading 6"/>
    <w:basedOn w:val="Kop5"/>
    <w:next w:val="Standaard"/>
    <w:link w:val="Kop6Char"/>
    <w:rsid w:val="004077B0"/>
    <w:pPr>
      <w:numPr>
        <w:ilvl w:val="5"/>
      </w:numPr>
      <w:jc w:val="center"/>
      <w:outlineLvl w:val="5"/>
    </w:pPr>
    <w:rPr>
      <w:b/>
    </w:rPr>
  </w:style>
  <w:style w:type="paragraph" w:styleId="Kop7">
    <w:name w:val="heading 7"/>
    <w:basedOn w:val="Standaard"/>
    <w:next w:val="Standaard"/>
    <w:link w:val="Kop7Char"/>
    <w:rsid w:val="004077B0"/>
    <w:pPr>
      <w:keepNext/>
      <w:numPr>
        <w:ilvl w:val="6"/>
        <w:numId w:val="2"/>
      </w:numPr>
      <w:tabs>
        <w:tab w:val="left" w:pos="-1070"/>
        <w:tab w:val="left" w:pos="-848"/>
        <w:tab w:val="left" w:pos="-282"/>
        <w:tab w:val="left" w:pos="284"/>
        <w:tab w:val="left" w:pos="850"/>
        <w:tab w:val="left" w:pos="1416"/>
        <w:tab w:val="left" w:pos="1982"/>
        <w:tab w:val="left" w:pos="2779"/>
        <w:tab w:val="left" w:pos="3114"/>
        <w:tab w:val="left" w:pos="3680"/>
        <w:tab w:val="left" w:pos="4246"/>
        <w:tab w:val="left" w:pos="4812"/>
        <w:tab w:val="left" w:pos="5378"/>
        <w:tab w:val="left" w:pos="5944"/>
        <w:tab w:val="left" w:pos="6510"/>
        <w:tab w:val="left" w:pos="7076"/>
        <w:tab w:val="left" w:pos="7642"/>
        <w:tab w:val="left" w:pos="8208"/>
        <w:tab w:val="left" w:pos="8774"/>
      </w:tabs>
      <w:spacing w:line="260" w:lineRule="atLeast"/>
      <w:jc w:val="right"/>
      <w:outlineLvl w:val="6"/>
    </w:pPr>
    <w:rPr>
      <w:rFonts w:eastAsia="Times New Roman" w:cs="Times New Roman"/>
      <w:b/>
      <w:kern w:val="14"/>
      <w:sz w:val="18"/>
      <w:szCs w:val="20"/>
    </w:rPr>
  </w:style>
  <w:style w:type="paragraph" w:styleId="Kop8">
    <w:name w:val="heading 8"/>
    <w:basedOn w:val="Standaard"/>
    <w:next w:val="Standaard"/>
    <w:link w:val="Kop8Char"/>
    <w:rsid w:val="004077B0"/>
    <w:pPr>
      <w:keepNext/>
      <w:numPr>
        <w:ilvl w:val="7"/>
        <w:numId w:val="2"/>
      </w:numPr>
      <w:spacing w:line="260" w:lineRule="atLeast"/>
      <w:outlineLvl w:val="7"/>
    </w:pPr>
    <w:rPr>
      <w:rFonts w:eastAsia="Times New Roman" w:cs="Times New Roman"/>
      <w:bCs/>
      <w:kern w:val="14"/>
      <w:sz w:val="18"/>
      <w:szCs w:val="20"/>
    </w:rPr>
  </w:style>
  <w:style w:type="paragraph" w:styleId="Kop9">
    <w:name w:val="heading 9"/>
    <w:basedOn w:val="Standaard"/>
    <w:next w:val="Standaard"/>
    <w:link w:val="Kop9Char"/>
    <w:rsid w:val="004077B0"/>
    <w:pPr>
      <w:numPr>
        <w:ilvl w:val="8"/>
        <w:numId w:val="2"/>
      </w:numPr>
      <w:spacing w:before="240" w:after="60" w:line="240" w:lineRule="atLeast"/>
      <w:outlineLvl w:val="8"/>
    </w:pPr>
    <w:rPr>
      <w:rFonts w:ascii="Arial" w:eastAsia="Times New Roman" w:hAnsi="Arial" w:cs="Arial"/>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AF775B"/>
    <w:rPr>
      <w:rFonts w:ascii="Tahoma" w:hAnsi="Tahoma" w:cs="Tahoma"/>
      <w:sz w:val="16"/>
      <w:szCs w:val="16"/>
    </w:rPr>
  </w:style>
  <w:style w:type="character" w:customStyle="1" w:styleId="BallontekstChar">
    <w:name w:val="Ballontekst Char"/>
    <w:basedOn w:val="Standaardalinea-lettertype"/>
    <w:link w:val="Ballontekst"/>
    <w:uiPriority w:val="99"/>
    <w:semiHidden/>
    <w:rsid w:val="00AF775B"/>
    <w:rPr>
      <w:rFonts w:ascii="Tahoma" w:hAnsi="Tahoma" w:cs="Tahoma"/>
      <w:sz w:val="16"/>
      <w:szCs w:val="16"/>
    </w:rPr>
  </w:style>
  <w:style w:type="paragraph" w:styleId="Koptekst">
    <w:name w:val="header"/>
    <w:basedOn w:val="Standaard"/>
    <w:link w:val="KoptekstChar"/>
    <w:unhideWhenUsed/>
    <w:rsid w:val="00AF775B"/>
    <w:pPr>
      <w:tabs>
        <w:tab w:val="center" w:pos="4536"/>
        <w:tab w:val="right" w:pos="9072"/>
      </w:tabs>
    </w:pPr>
  </w:style>
  <w:style w:type="character" w:customStyle="1" w:styleId="KoptekstChar">
    <w:name w:val="Koptekst Char"/>
    <w:basedOn w:val="Standaardalinea-lettertype"/>
    <w:link w:val="Koptekst"/>
    <w:rsid w:val="00AF775B"/>
  </w:style>
  <w:style w:type="paragraph" w:styleId="Voettekst">
    <w:name w:val="footer"/>
    <w:basedOn w:val="Standaard"/>
    <w:link w:val="VoettekstChar"/>
    <w:uiPriority w:val="99"/>
    <w:unhideWhenUsed/>
    <w:rsid w:val="00AF775B"/>
    <w:pPr>
      <w:tabs>
        <w:tab w:val="center" w:pos="4536"/>
        <w:tab w:val="right" w:pos="9072"/>
      </w:tabs>
    </w:pPr>
  </w:style>
  <w:style w:type="character" w:customStyle="1" w:styleId="VoettekstChar">
    <w:name w:val="Voettekst Char"/>
    <w:basedOn w:val="Standaardalinea-lettertype"/>
    <w:link w:val="Voettekst"/>
    <w:uiPriority w:val="99"/>
    <w:rsid w:val="00AF775B"/>
  </w:style>
  <w:style w:type="paragraph" w:styleId="Lijstalinea">
    <w:name w:val="List Paragraph"/>
    <w:basedOn w:val="Standaard"/>
    <w:link w:val="LijstalineaChar"/>
    <w:uiPriority w:val="34"/>
    <w:qFormat/>
    <w:rsid w:val="003834AD"/>
    <w:pPr>
      <w:ind w:left="720"/>
      <w:contextualSpacing/>
    </w:pPr>
  </w:style>
  <w:style w:type="paragraph" w:styleId="Normaalweb">
    <w:name w:val="Normal (Web)"/>
    <w:basedOn w:val="Standaard"/>
    <w:uiPriority w:val="99"/>
    <w:unhideWhenUsed/>
    <w:rsid w:val="00BA2C1E"/>
    <w:pPr>
      <w:spacing w:after="300" w:line="360" w:lineRule="atLeast"/>
    </w:pPr>
    <w:rPr>
      <w:rFonts w:ascii="Times New Roman" w:eastAsia="Times New Roman" w:hAnsi="Times New Roman" w:cs="Times New Roman"/>
      <w:sz w:val="24"/>
      <w:szCs w:val="24"/>
      <w:lang w:eastAsia="nl-NL"/>
    </w:rPr>
  </w:style>
  <w:style w:type="character" w:styleId="Hyperlink">
    <w:name w:val="Hyperlink"/>
    <w:basedOn w:val="Standaardalinea-lettertype"/>
    <w:uiPriority w:val="99"/>
    <w:unhideWhenUsed/>
    <w:rsid w:val="007613F5"/>
    <w:rPr>
      <w:color w:val="0000FF" w:themeColor="hyperlink"/>
      <w:u w:val="single"/>
    </w:rPr>
  </w:style>
  <w:style w:type="table" w:styleId="Tabelraster">
    <w:name w:val="Table Grid"/>
    <w:basedOn w:val="Standaardtabel"/>
    <w:uiPriority w:val="59"/>
    <w:rsid w:val="005C35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1Char">
    <w:name w:val="Kop 1 Char"/>
    <w:basedOn w:val="Standaardalinea-lettertype"/>
    <w:link w:val="Kop1"/>
    <w:uiPriority w:val="1"/>
    <w:rsid w:val="00FF07AF"/>
    <w:rPr>
      <w:rFonts w:ascii="Verdana" w:eastAsia="Times New Roman" w:hAnsi="Verdana" w:cs="Arial"/>
      <w:b/>
      <w:bCs/>
      <w:kern w:val="32"/>
      <w:sz w:val="24"/>
      <w:szCs w:val="24"/>
      <w:lang w:eastAsia="nl-NL"/>
    </w:rPr>
  </w:style>
  <w:style w:type="character" w:customStyle="1" w:styleId="Kop2Char">
    <w:name w:val="Kop 2 Char"/>
    <w:aliases w:val="2scr Char"/>
    <w:basedOn w:val="Standaardalinea-lettertype"/>
    <w:link w:val="Kop2"/>
    <w:uiPriority w:val="1"/>
    <w:rsid w:val="00FF07AF"/>
    <w:rPr>
      <w:rFonts w:ascii="Verdana" w:eastAsia="Times New Roman" w:hAnsi="Verdana" w:cs="Arial"/>
      <w:b/>
      <w:bCs/>
      <w:iCs/>
      <w:sz w:val="18"/>
      <w:szCs w:val="28"/>
      <w:lang w:eastAsia="nl-NL"/>
    </w:rPr>
  </w:style>
  <w:style w:type="character" w:customStyle="1" w:styleId="Kop3Char">
    <w:name w:val="Kop 3 Char"/>
    <w:aliases w:val="3scr Char"/>
    <w:basedOn w:val="Standaardalinea-lettertype"/>
    <w:link w:val="Kop3"/>
    <w:uiPriority w:val="1"/>
    <w:rsid w:val="00967618"/>
    <w:rPr>
      <w:rFonts w:ascii="Verdana" w:eastAsia="Times New Roman" w:hAnsi="Verdana" w:cs="Verdana"/>
      <w:bCs/>
      <w:sz w:val="17"/>
      <w:szCs w:val="15"/>
      <w:lang w:eastAsia="nl-NL"/>
    </w:rPr>
  </w:style>
  <w:style w:type="character" w:customStyle="1" w:styleId="Kop4Char">
    <w:name w:val="Kop 4 Char"/>
    <w:basedOn w:val="Standaardalinea-lettertype"/>
    <w:link w:val="Kop4"/>
    <w:rsid w:val="005F5CF6"/>
    <w:rPr>
      <w:rFonts w:ascii="Verdana" w:eastAsia="Times New Roman" w:hAnsi="Verdana" w:cs="Times New Roman"/>
      <w:kern w:val="16"/>
      <w:sz w:val="17"/>
      <w:szCs w:val="20"/>
    </w:rPr>
  </w:style>
  <w:style w:type="character" w:customStyle="1" w:styleId="Kop5Char">
    <w:name w:val="Kop 5 Char"/>
    <w:basedOn w:val="Standaardalinea-lettertype"/>
    <w:link w:val="Kop5"/>
    <w:rsid w:val="00C82E65"/>
    <w:rPr>
      <w:rFonts w:ascii="Verdana" w:eastAsia="Times New Roman" w:hAnsi="Verdana" w:cs="Times New Roman"/>
      <w:kern w:val="14"/>
      <w:sz w:val="17"/>
      <w:szCs w:val="20"/>
    </w:rPr>
  </w:style>
  <w:style w:type="character" w:customStyle="1" w:styleId="Kop6Char">
    <w:name w:val="Kop 6 Char"/>
    <w:basedOn w:val="Standaardalinea-lettertype"/>
    <w:link w:val="Kop6"/>
    <w:rsid w:val="004077B0"/>
    <w:rPr>
      <w:rFonts w:ascii="Verdana" w:eastAsia="Times New Roman" w:hAnsi="Verdana" w:cs="Times New Roman"/>
      <w:b/>
      <w:kern w:val="14"/>
      <w:sz w:val="17"/>
      <w:szCs w:val="20"/>
    </w:rPr>
  </w:style>
  <w:style w:type="character" w:customStyle="1" w:styleId="Kop7Char">
    <w:name w:val="Kop 7 Char"/>
    <w:basedOn w:val="Standaardalinea-lettertype"/>
    <w:link w:val="Kop7"/>
    <w:rsid w:val="004077B0"/>
    <w:rPr>
      <w:rFonts w:ascii="Verdana" w:eastAsia="Times New Roman" w:hAnsi="Verdana" w:cs="Times New Roman"/>
      <w:b/>
      <w:kern w:val="14"/>
      <w:sz w:val="18"/>
      <w:szCs w:val="20"/>
    </w:rPr>
  </w:style>
  <w:style w:type="character" w:customStyle="1" w:styleId="Kop8Char">
    <w:name w:val="Kop 8 Char"/>
    <w:basedOn w:val="Standaardalinea-lettertype"/>
    <w:link w:val="Kop8"/>
    <w:rsid w:val="004077B0"/>
    <w:rPr>
      <w:rFonts w:ascii="Verdana" w:eastAsia="Times New Roman" w:hAnsi="Verdana" w:cs="Times New Roman"/>
      <w:bCs/>
      <w:kern w:val="14"/>
      <w:sz w:val="18"/>
      <w:szCs w:val="20"/>
    </w:rPr>
  </w:style>
  <w:style w:type="character" w:customStyle="1" w:styleId="Kop9Char">
    <w:name w:val="Kop 9 Char"/>
    <w:basedOn w:val="Standaardalinea-lettertype"/>
    <w:link w:val="Kop9"/>
    <w:rsid w:val="004077B0"/>
    <w:rPr>
      <w:rFonts w:ascii="Arial" w:eastAsia="Times New Roman" w:hAnsi="Arial" w:cs="Arial"/>
      <w:sz w:val="17"/>
      <w:lang w:eastAsia="nl-NL"/>
    </w:rPr>
  </w:style>
  <w:style w:type="character" w:styleId="Verwijzingopmerking">
    <w:name w:val="annotation reference"/>
    <w:rsid w:val="00F74E02"/>
    <w:rPr>
      <w:sz w:val="16"/>
    </w:rPr>
  </w:style>
  <w:style w:type="paragraph" w:styleId="Tekstopmerking">
    <w:name w:val="annotation text"/>
    <w:basedOn w:val="Standaard"/>
    <w:link w:val="TekstopmerkingChar"/>
    <w:autoRedefine/>
    <w:rsid w:val="00D42318"/>
    <w:pPr>
      <w:ind w:left="360"/>
    </w:pPr>
    <w:rPr>
      <w:rFonts w:cs="Verdana"/>
      <w:szCs w:val="18"/>
    </w:rPr>
  </w:style>
  <w:style w:type="character" w:customStyle="1" w:styleId="TekstopmerkingChar">
    <w:name w:val="Tekst opmerking Char"/>
    <w:basedOn w:val="Standaardalinea-lettertype"/>
    <w:link w:val="Tekstopmerking"/>
    <w:rsid w:val="00D42318"/>
    <w:rPr>
      <w:rFonts w:ascii="Verdana" w:hAnsi="Verdana" w:cs="Verdana"/>
      <w:sz w:val="17"/>
      <w:szCs w:val="18"/>
    </w:rPr>
  </w:style>
  <w:style w:type="paragraph" w:customStyle="1" w:styleId="Eis1">
    <w:name w:val="Eis 1"/>
    <w:basedOn w:val="Standaard"/>
    <w:next w:val="Eis11"/>
    <w:autoRedefine/>
    <w:rsid w:val="00F74E02"/>
    <w:pPr>
      <w:numPr>
        <w:numId w:val="3"/>
      </w:numPr>
      <w:spacing w:before="240" w:after="120" w:line="240" w:lineRule="atLeast"/>
    </w:pPr>
    <w:rPr>
      <w:rFonts w:eastAsia="Times New Roman" w:cs="Times New Roman"/>
      <w:b/>
      <w:sz w:val="18"/>
      <w:szCs w:val="24"/>
      <w:lang w:eastAsia="nl-NL"/>
    </w:rPr>
  </w:style>
  <w:style w:type="paragraph" w:customStyle="1" w:styleId="Eis11">
    <w:name w:val="Eis 1.1"/>
    <w:basedOn w:val="Standaard"/>
    <w:autoRedefine/>
    <w:rsid w:val="001475BA"/>
    <w:rPr>
      <w:rFonts w:cs="Times New Roman"/>
      <w:szCs w:val="24"/>
      <w:lang w:eastAsia="nl-NL"/>
    </w:rPr>
  </w:style>
  <w:style w:type="paragraph" w:customStyle="1" w:styleId="Eis111">
    <w:name w:val="Eis 1.1.1"/>
    <w:basedOn w:val="Eis11"/>
    <w:autoRedefine/>
    <w:rsid w:val="00F74E02"/>
    <w:pPr>
      <w:numPr>
        <w:ilvl w:val="2"/>
      </w:numPr>
      <w:ind w:left="703"/>
    </w:pPr>
  </w:style>
  <w:style w:type="paragraph" w:customStyle="1" w:styleId="EisBullet">
    <w:name w:val="Eis Bullet"/>
    <w:basedOn w:val="Eis111"/>
    <w:rsid w:val="00F74E02"/>
    <w:pPr>
      <w:numPr>
        <w:ilvl w:val="3"/>
      </w:numPr>
      <w:ind w:left="703"/>
    </w:pPr>
  </w:style>
  <w:style w:type="paragraph" w:customStyle="1" w:styleId="Bullet">
    <w:name w:val="Bullet"/>
    <w:basedOn w:val="Standaard"/>
    <w:link w:val="BulletChar"/>
    <w:autoRedefine/>
    <w:rsid w:val="00C70CDC"/>
    <w:pPr>
      <w:widowControl w:val="0"/>
      <w:numPr>
        <w:numId w:val="4"/>
      </w:numPr>
      <w:spacing w:line="240" w:lineRule="atLeast"/>
    </w:pPr>
    <w:rPr>
      <w:rFonts w:eastAsia="Times New Roman" w:cs="Times New Roman"/>
      <w:sz w:val="18"/>
      <w:szCs w:val="20"/>
      <w:lang w:val="nl" w:eastAsia="nl-NL"/>
    </w:rPr>
  </w:style>
  <w:style w:type="character" w:customStyle="1" w:styleId="BulletChar">
    <w:name w:val="Bullet Char"/>
    <w:link w:val="Bullet"/>
    <w:rsid w:val="00C70CDC"/>
    <w:rPr>
      <w:rFonts w:ascii="Verdana" w:eastAsia="Times New Roman" w:hAnsi="Verdana" w:cs="Times New Roman"/>
      <w:sz w:val="18"/>
      <w:szCs w:val="20"/>
      <w:lang w:val="nl" w:eastAsia="nl-NL"/>
    </w:rPr>
  </w:style>
  <w:style w:type="paragraph" w:customStyle="1" w:styleId="CharCharCharCharCharCharCharChar1">
    <w:name w:val="Char Char Char Char Char Char Char Char1"/>
    <w:basedOn w:val="Standaard"/>
    <w:autoRedefine/>
    <w:rsid w:val="00C70CDC"/>
    <w:pPr>
      <w:widowControl w:val="0"/>
      <w:adjustRightInd w:val="0"/>
      <w:spacing w:after="160" w:line="240" w:lineRule="exact"/>
      <w:jc w:val="both"/>
      <w:textAlignment w:val="baseline"/>
    </w:pPr>
    <w:rPr>
      <w:rFonts w:eastAsia="MS Mincho" w:cs="Times New Roman"/>
      <w:sz w:val="18"/>
      <w:szCs w:val="20"/>
      <w:lang w:val="en-US"/>
    </w:rPr>
  </w:style>
  <w:style w:type="character" w:styleId="Zwaar">
    <w:name w:val="Strong"/>
    <w:basedOn w:val="Standaardalinea-lettertype"/>
    <w:uiPriority w:val="22"/>
    <w:rsid w:val="00256B5F"/>
    <w:rPr>
      <w:b/>
      <w:bCs/>
    </w:rPr>
  </w:style>
  <w:style w:type="paragraph" w:styleId="Onderwerpvanopmerking">
    <w:name w:val="annotation subject"/>
    <w:basedOn w:val="Tekstopmerking"/>
    <w:next w:val="Tekstopmerking"/>
    <w:link w:val="OnderwerpvanopmerkingChar"/>
    <w:uiPriority w:val="99"/>
    <w:semiHidden/>
    <w:unhideWhenUsed/>
    <w:rsid w:val="007077A1"/>
    <w:pPr>
      <w:spacing w:after="200"/>
    </w:pPr>
    <w:rPr>
      <w:rFonts w:asciiTheme="minorHAnsi" w:hAnsiTheme="minorHAnsi" w:cstheme="minorBidi"/>
      <w:b/>
      <w:bCs/>
    </w:rPr>
  </w:style>
  <w:style w:type="character" w:customStyle="1" w:styleId="OnderwerpvanopmerkingChar">
    <w:name w:val="Onderwerp van opmerking Char"/>
    <w:basedOn w:val="TekstopmerkingChar"/>
    <w:link w:val="Onderwerpvanopmerking"/>
    <w:uiPriority w:val="99"/>
    <w:semiHidden/>
    <w:rsid w:val="007077A1"/>
    <w:rPr>
      <w:rFonts w:ascii="Verdana" w:eastAsia="Times New Roman" w:hAnsi="Verdana" w:cs="Times New Roman"/>
      <w:b/>
      <w:bCs/>
      <w:color w:val="FF0000"/>
      <w:kern w:val="14"/>
      <w:sz w:val="20"/>
      <w:szCs w:val="20"/>
    </w:rPr>
  </w:style>
  <w:style w:type="character" w:styleId="GevolgdeHyperlink">
    <w:name w:val="FollowedHyperlink"/>
    <w:basedOn w:val="Standaardalinea-lettertype"/>
    <w:uiPriority w:val="99"/>
    <w:semiHidden/>
    <w:unhideWhenUsed/>
    <w:rsid w:val="001B025F"/>
    <w:rPr>
      <w:color w:val="800080" w:themeColor="followedHyperlink"/>
      <w:u w:val="single"/>
    </w:rPr>
  </w:style>
  <w:style w:type="paragraph" w:styleId="Lijstopsomteken">
    <w:name w:val="List Bullet"/>
    <w:basedOn w:val="Standaard"/>
    <w:link w:val="LijstopsomtekenChar"/>
    <w:rsid w:val="00B8413A"/>
    <w:pPr>
      <w:numPr>
        <w:numId w:val="8"/>
      </w:numPr>
    </w:pPr>
    <w:rPr>
      <w:rFonts w:eastAsia="Times New Roman" w:cs="Times New Roman"/>
      <w:szCs w:val="20"/>
      <w:lang w:eastAsia="nl-NL"/>
    </w:rPr>
  </w:style>
  <w:style w:type="paragraph" w:styleId="Plattetekst">
    <w:name w:val="Body Text"/>
    <w:basedOn w:val="Standaard"/>
    <w:link w:val="PlattetekstChar"/>
    <w:uiPriority w:val="1"/>
    <w:qFormat/>
    <w:rsid w:val="00C06DF4"/>
    <w:pPr>
      <w:widowControl w:val="0"/>
      <w:ind w:left="1266"/>
    </w:pPr>
    <w:rPr>
      <w:rFonts w:eastAsia="Verdana"/>
      <w:sz w:val="18"/>
      <w:szCs w:val="18"/>
      <w:lang w:val="en-US"/>
    </w:rPr>
  </w:style>
  <w:style w:type="character" w:customStyle="1" w:styleId="PlattetekstChar">
    <w:name w:val="Platte tekst Char"/>
    <w:basedOn w:val="Standaardalinea-lettertype"/>
    <w:link w:val="Plattetekst"/>
    <w:uiPriority w:val="1"/>
    <w:rsid w:val="00C06DF4"/>
    <w:rPr>
      <w:rFonts w:ascii="Verdana" w:eastAsia="Verdana" w:hAnsi="Verdana"/>
      <w:sz w:val="18"/>
      <w:szCs w:val="18"/>
      <w:lang w:val="en-US"/>
    </w:rPr>
  </w:style>
  <w:style w:type="character" w:customStyle="1" w:styleId="LijstalineaChar">
    <w:name w:val="Lijstalinea Char"/>
    <w:basedOn w:val="Standaardalinea-lettertype"/>
    <w:link w:val="Lijstalinea"/>
    <w:uiPriority w:val="34"/>
    <w:rsid w:val="0087166B"/>
  </w:style>
  <w:style w:type="character" w:customStyle="1" w:styleId="LijstopsomtekenChar">
    <w:name w:val="Lijst opsom.teken Char"/>
    <w:basedOn w:val="Standaardalinea-lettertype"/>
    <w:link w:val="Lijstopsomteken"/>
    <w:rsid w:val="00B8413A"/>
    <w:rPr>
      <w:rFonts w:ascii="Verdana" w:eastAsia="Times New Roman" w:hAnsi="Verdana" w:cs="Times New Roman"/>
      <w:sz w:val="17"/>
      <w:szCs w:val="20"/>
      <w:lang w:eastAsia="nl-NL"/>
    </w:rPr>
  </w:style>
  <w:style w:type="paragraph" w:styleId="Revisie">
    <w:name w:val="Revision"/>
    <w:hidden/>
    <w:uiPriority w:val="99"/>
    <w:semiHidden/>
    <w:rsid w:val="00722D0C"/>
    <w:pPr>
      <w:spacing w:after="0" w:line="240" w:lineRule="auto"/>
    </w:pPr>
  </w:style>
  <w:style w:type="paragraph" w:styleId="Inhopg1">
    <w:name w:val="toc 1"/>
    <w:basedOn w:val="Standaard"/>
    <w:next w:val="Standaard"/>
    <w:autoRedefine/>
    <w:uiPriority w:val="39"/>
    <w:unhideWhenUsed/>
    <w:rsid w:val="00874A28"/>
    <w:pPr>
      <w:spacing w:after="100"/>
    </w:pPr>
  </w:style>
  <w:style w:type="paragraph" w:styleId="Titel">
    <w:name w:val="Title"/>
    <w:basedOn w:val="Standaard"/>
    <w:next w:val="Standaard"/>
    <w:link w:val="TitelChar"/>
    <w:uiPriority w:val="10"/>
    <w:qFormat/>
    <w:rsid w:val="00FD51BB"/>
    <w:pPr>
      <w:spacing w:after="300"/>
      <w:contextualSpacing/>
      <w:jc w:val="center"/>
    </w:pPr>
    <w:rPr>
      <w:rFonts w:eastAsiaTheme="majorEastAsia" w:cstheme="majorBidi"/>
      <w:spacing w:val="5"/>
      <w:kern w:val="28"/>
      <w:sz w:val="36"/>
      <w:szCs w:val="52"/>
    </w:rPr>
  </w:style>
  <w:style w:type="character" w:customStyle="1" w:styleId="TitelChar">
    <w:name w:val="Titel Char"/>
    <w:basedOn w:val="Standaardalinea-lettertype"/>
    <w:link w:val="Titel"/>
    <w:uiPriority w:val="10"/>
    <w:rsid w:val="00FD51BB"/>
    <w:rPr>
      <w:rFonts w:ascii="Verdana" w:eastAsiaTheme="majorEastAsia" w:hAnsi="Verdana" w:cstheme="majorBidi"/>
      <w:spacing w:val="5"/>
      <w:kern w:val="28"/>
      <w:sz w:val="36"/>
      <w:szCs w:val="52"/>
    </w:rPr>
  </w:style>
  <w:style w:type="paragraph" w:styleId="Ondertitel">
    <w:name w:val="Subtitle"/>
    <w:basedOn w:val="Standaard"/>
    <w:next w:val="Standaard"/>
    <w:link w:val="OndertitelChar"/>
    <w:uiPriority w:val="11"/>
    <w:qFormat/>
    <w:rsid w:val="00FD51BB"/>
    <w:pPr>
      <w:numPr>
        <w:ilvl w:val="1"/>
      </w:numPr>
      <w:jc w:val="center"/>
    </w:pPr>
    <w:rPr>
      <w:rFonts w:asciiTheme="majorHAnsi" w:eastAsiaTheme="majorEastAsia" w:hAnsiTheme="majorHAnsi" w:cstheme="majorBidi"/>
      <w:i/>
      <w:iCs/>
      <w:color w:val="4F81BD" w:themeColor="accent1"/>
      <w:spacing w:val="15"/>
      <w:sz w:val="20"/>
      <w:szCs w:val="24"/>
    </w:rPr>
  </w:style>
  <w:style w:type="character" w:customStyle="1" w:styleId="OndertitelChar">
    <w:name w:val="Ondertitel Char"/>
    <w:basedOn w:val="Standaardalinea-lettertype"/>
    <w:link w:val="Ondertitel"/>
    <w:uiPriority w:val="11"/>
    <w:rsid w:val="00FD51BB"/>
    <w:rPr>
      <w:rFonts w:asciiTheme="majorHAnsi" w:eastAsiaTheme="majorEastAsia" w:hAnsiTheme="majorHAnsi" w:cstheme="majorBidi"/>
      <w:i/>
      <w:iCs/>
      <w:color w:val="4F81BD" w:themeColor="accent1"/>
      <w:spacing w:val="15"/>
      <w:sz w:val="20"/>
      <w:szCs w:val="24"/>
    </w:rPr>
  </w:style>
  <w:style w:type="paragraph" w:styleId="Inhopg2">
    <w:name w:val="toc 2"/>
    <w:basedOn w:val="Standaard"/>
    <w:next w:val="Standaard"/>
    <w:autoRedefine/>
    <w:uiPriority w:val="39"/>
    <w:unhideWhenUsed/>
    <w:rsid w:val="00604CB0"/>
    <w:pPr>
      <w:spacing w:after="100"/>
      <w:ind w:left="170"/>
    </w:pPr>
  </w:style>
  <w:style w:type="table" w:styleId="Lichtelijst-accent5">
    <w:name w:val="Light List Accent 5"/>
    <w:basedOn w:val="Standaardtabel"/>
    <w:uiPriority w:val="61"/>
    <w:rsid w:val="00604CB0"/>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Gemiddeldearcering1-accent5">
    <w:name w:val="Medium Shading 1 Accent 5"/>
    <w:basedOn w:val="Standaardtabel"/>
    <w:uiPriority w:val="63"/>
    <w:rsid w:val="00604CB0"/>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Lichtraster-accent5">
    <w:name w:val="Light Grid Accent 5"/>
    <w:basedOn w:val="Standaardtabel"/>
    <w:uiPriority w:val="62"/>
    <w:rsid w:val="00604CB0"/>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48803">
      <w:bodyDiv w:val="1"/>
      <w:marLeft w:val="0"/>
      <w:marRight w:val="0"/>
      <w:marTop w:val="0"/>
      <w:marBottom w:val="0"/>
      <w:divBdr>
        <w:top w:val="none" w:sz="0" w:space="0" w:color="auto"/>
        <w:left w:val="none" w:sz="0" w:space="0" w:color="auto"/>
        <w:bottom w:val="none" w:sz="0" w:space="0" w:color="auto"/>
        <w:right w:val="none" w:sz="0" w:space="0" w:color="auto"/>
      </w:divBdr>
    </w:div>
    <w:div w:id="664936769">
      <w:bodyDiv w:val="1"/>
      <w:marLeft w:val="0"/>
      <w:marRight w:val="0"/>
      <w:marTop w:val="0"/>
      <w:marBottom w:val="0"/>
      <w:divBdr>
        <w:top w:val="none" w:sz="0" w:space="0" w:color="auto"/>
        <w:left w:val="none" w:sz="0" w:space="0" w:color="auto"/>
        <w:bottom w:val="none" w:sz="0" w:space="0" w:color="auto"/>
        <w:right w:val="none" w:sz="0" w:space="0" w:color="auto"/>
      </w:divBdr>
    </w:div>
    <w:div w:id="716902184">
      <w:bodyDiv w:val="1"/>
      <w:marLeft w:val="0"/>
      <w:marRight w:val="0"/>
      <w:marTop w:val="0"/>
      <w:marBottom w:val="0"/>
      <w:divBdr>
        <w:top w:val="none" w:sz="0" w:space="0" w:color="auto"/>
        <w:left w:val="none" w:sz="0" w:space="0" w:color="auto"/>
        <w:bottom w:val="none" w:sz="0" w:space="0" w:color="auto"/>
        <w:right w:val="none" w:sz="0" w:space="0" w:color="auto"/>
      </w:divBdr>
      <w:divsChild>
        <w:div w:id="1297176863">
          <w:marLeft w:val="0"/>
          <w:marRight w:val="0"/>
          <w:marTop w:val="0"/>
          <w:marBottom w:val="0"/>
          <w:divBdr>
            <w:top w:val="none" w:sz="0" w:space="0" w:color="auto"/>
            <w:left w:val="none" w:sz="0" w:space="0" w:color="auto"/>
            <w:bottom w:val="none" w:sz="0" w:space="0" w:color="auto"/>
            <w:right w:val="none" w:sz="0" w:space="0" w:color="auto"/>
          </w:divBdr>
          <w:divsChild>
            <w:div w:id="1055549796">
              <w:marLeft w:val="0"/>
              <w:marRight w:val="0"/>
              <w:marTop w:val="0"/>
              <w:marBottom w:val="0"/>
              <w:divBdr>
                <w:top w:val="none" w:sz="0" w:space="0" w:color="auto"/>
                <w:left w:val="none" w:sz="0" w:space="0" w:color="auto"/>
                <w:bottom w:val="none" w:sz="0" w:space="0" w:color="auto"/>
                <w:right w:val="none" w:sz="0" w:space="0" w:color="auto"/>
              </w:divBdr>
              <w:divsChild>
                <w:div w:id="1219898720">
                  <w:marLeft w:val="0"/>
                  <w:marRight w:val="0"/>
                  <w:marTop w:val="0"/>
                  <w:marBottom w:val="0"/>
                  <w:divBdr>
                    <w:top w:val="none" w:sz="0" w:space="0" w:color="auto"/>
                    <w:left w:val="none" w:sz="0" w:space="0" w:color="auto"/>
                    <w:bottom w:val="none" w:sz="0" w:space="0" w:color="auto"/>
                    <w:right w:val="none" w:sz="0" w:space="0" w:color="auto"/>
                  </w:divBdr>
                  <w:divsChild>
                    <w:div w:id="532425616">
                      <w:marLeft w:val="0"/>
                      <w:marRight w:val="0"/>
                      <w:marTop w:val="0"/>
                      <w:marBottom w:val="0"/>
                      <w:divBdr>
                        <w:top w:val="none" w:sz="0" w:space="0" w:color="auto"/>
                        <w:left w:val="none" w:sz="0" w:space="0" w:color="auto"/>
                        <w:bottom w:val="none" w:sz="0" w:space="0" w:color="auto"/>
                        <w:right w:val="none" w:sz="0" w:space="0" w:color="auto"/>
                      </w:divBdr>
                      <w:divsChild>
                        <w:div w:id="1821114942">
                          <w:marLeft w:val="0"/>
                          <w:marRight w:val="0"/>
                          <w:marTop w:val="0"/>
                          <w:marBottom w:val="0"/>
                          <w:divBdr>
                            <w:top w:val="none" w:sz="0" w:space="0" w:color="auto"/>
                            <w:left w:val="none" w:sz="0" w:space="0" w:color="auto"/>
                            <w:bottom w:val="none" w:sz="0" w:space="0" w:color="auto"/>
                            <w:right w:val="none" w:sz="0" w:space="0" w:color="auto"/>
                          </w:divBdr>
                          <w:divsChild>
                            <w:div w:id="91365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27987660">
      <w:bodyDiv w:val="1"/>
      <w:marLeft w:val="0"/>
      <w:marRight w:val="0"/>
      <w:marTop w:val="0"/>
      <w:marBottom w:val="0"/>
      <w:divBdr>
        <w:top w:val="none" w:sz="0" w:space="0" w:color="auto"/>
        <w:left w:val="none" w:sz="0" w:space="0" w:color="auto"/>
        <w:bottom w:val="none" w:sz="0" w:space="0" w:color="auto"/>
        <w:right w:val="none" w:sz="0" w:space="0" w:color="auto"/>
      </w:divBdr>
    </w:div>
    <w:div w:id="850148078">
      <w:bodyDiv w:val="1"/>
      <w:marLeft w:val="0"/>
      <w:marRight w:val="0"/>
      <w:marTop w:val="0"/>
      <w:marBottom w:val="0"/>
      <w:divBdr>
        <w:top w:val="none" w:sz="0" w:space="0" w:color="auto"/>
        <w:left w:val="none" w:sz="0" w:space="0" w:color="auto"/>
        <w:bottom w:val="none" w:sz="0" w:space="0" w:color="auto"/>
        <w:right w:val="none" w:sz="0" w:space="0" w:color="auto"/>
      </w:divBdr>
    </w:div>
    <w:div w:id="903562506">
      <w:bodyDiv w:val="1"/>
      <w:marLeft w:val="0"/>
      <w:marRight w:val="0"/>
      <w:marTop w:val="0"/>
      <w:marBottom w:val="0"/>
      <w:divBdr>
        <w:top w:val="none" w:sz="0" w:space="0" w:color="auto"/>
        <w:left w:val="none" w:sz="0" w:space="0" w:color="auto"/>
        <w:bottom w:val="none" w:sz="0" w:space="0" w:color="auto"/>
        <w:right w:val="none" w:sz="0" w:space="0" w:color="auto"/>
      </w:divBdr>
    </w:div>
    <w:div w:id="956332093">
      <w:bodyDiv w:val="1"/>
      <w:marLeft w:val="0"/>
      <w:marRight w:val="0"/>
      <w:marTop w:val="0"/>
      <w:marBottom w:val="0"/>
      <w:divBdr>
        <w:top w:val="none" w:sz="0" w:space="0" w:color="auto"/>
        <w:left w:val="none" w:sz="0" w:space="0" w:color="auto"/>
        <w:bottom w:val="none" w:sz="0" w:space="0" w:color="auto"/>
        <w:right w:val="none" w:sz="0" w:space="0" w:color="auto"/>
      </w:divBdr>
    </w:div>
    <w:div w:id="974986834">
      <w:bodyDiv w:val="1"/>
      <w:marLeft w:val="0"/>
      <w:marRight w:val="0"/>
      <w:marTop w:val="0"/>
      <w:marBottom w:val="0"/>
      <w:divBdr>
        <w:top w:val="none" w:sz="0" w:space="0" w:color="auto"/>
        <w:left w:val="none" w:sz="0" w:space="0" w:color="auto"/>
        <w:bottom w:val="none" w:sz="0" w:space="0" w:color="auto"/>
        <w:right w:val="none" w:sz="0" w:space="0" w:color="auto"/>
      </w:divBdr>
      <w:divsChild>
        <w:div w:id="1869684780">
          <w:marLeft w:val="0"/>
          <w:marRight w:val="0"/>
          <w:marTop w:val="0"/>
          <w:marBottom w:val="0"/>
          <w:divBdr>
            <w:top w:val="none" w:sz="0" w:space="0" w:color="auto"/>
            <w:left w:val="none" w:sz="0" w:space="0" w:color="auto"/>
            <w:bottom w:val="none" w:sz="0" w:space="0" w:color="auto"/>
            <w:right w:val="none" w:sz="0" w:space="0" w:color="auto"/>
          </w:divBdr>
          <w:divsChild>
            <w:div w:id="1355228452">
              <w:marLeft w:val="0"/>
              <w:marRight w:val="0"/>
              <w:marTop w:val="0"/>
              <w:marBottom w:val="0"/>
              <w:divBdr>
                <w:top w:val="none" w:sz="0" w:space="0" w:color="auto"/>
                <w:left w:val="none" w:sz="0" w:space="0" w:color="auto"/>
                <w:bottom w:val="none" w:sz="0" w:space="0" w:color="auto"/>
                <w:right w:val="none" w:sz="0" w:space="0" w:color="auto"/>
              </w:divBdr>
              <w:divsChild>
                <w:div w:id="1188445520">
                  <w:marLeft w:val="0"/>
                  <w:marRight w:val="0"/>
                  <w:marTop w:val="0"/>
                  <w:marBottom w:val="0"/>
                  <w:divBdr>
                    <w:top w:val="none" w:sz="0" w:space="0" w:color="auto"/>
                    <w:left w:val="none" w:sz="0" w:space="0" w:color="auto"/>
                    <w:bottom w:val="none" w:sz="0" w:space="0" w:color="auto"/>
                    <w:right w:val="none" w:sz="0" w:space="0" w:color="auto"/>
                  </w:divBdr>
                  <w:divsChild>
                    <w:div w:id="578178262">
                      <w:marLeft w:val="0"/>
                      <w:marRight w:val="0"/>
                      <w:marTop w:val="0"/>
                      <w:marBottom w:val="0"/>
                      <w:divBdr>
                        <w:top w:val="none" w:sz="0" w:space="0" w:color="auto"/>
                        <w:left w:val="none" w:sz="0" w:space="0" w:color="auto"/>
                        <w:bottom w:val="none" w:sz="0" w:space="0" w:color="auto"/>
                        <w:right w:val="none" w:sz="0" w:space="0" w:color="auto"/>
                      </w:divBdr>
                      <w:divsChild>
                        <w:div w:id="1414083895">
                          <w:marLeft w:val="0"/>
                          <w:marRight w:val="0"/>
                          <w:marTop w:val="0"/>
                          <w:marBottom w:val="0"/>
                          <w:divBdr>
                            <w:top w:val="none" w:sz="0" w:space="0" w:color="auto"/>
                            <w:left w:val="none" w:sz="0" w:space="0" w:color="auto"/>
                            <w:bottom w:val="none" w:sz="0" w:space="0" w:color="auto"/>
                            <w:right w:val="none" w:sz="0" w:space="0" w:color="auto"/>
                          </w:divBdr>
                          <w:divsChild>
                            <w:div w:id="635721156">
                              <w:marLeft w:val="0"/>
                              <w:marRight w:val="0"/>
                              <w:marTop w:val="0"/>
                              <w:marBottom w:val="120"/>
                              <w:divBdr>
                                <w:top w:val="none" w:sz="0" w:space="0" w:color="auto"/>
                                <w:left w:val="none" w:sz="0" w:space="0" w:color="auto"/>
                                <w:bottom w:val="none" w:sz="0" w:space="0" w:color="auto"/>
                                <w:right w:val="none" w:sz="0" w:space="0" w:color="auto"/>
                              </w:divBdr>
                              <w:divsChild>
                                <w:div w:id="1312783319">
                                  <w:marLeft w:val="0"/>
                                  <w:marRight w:val="0"/>
                                  <w:marTop w:val="0"/>
                                  <w:marBottom w:val="0"/>
                                  <w:divBdr>
                                    <w:top w:val="none" w:sz="0" w:space="0" w:color="auto"/>
                                    <w:left w:val="none" w:sz="0" w:space="0" w:color="auto"/>
                                    <w:bottom w:val="none" w:sz="0" w:space="0" w:color="auto"/>
                                    <w:right w:val="none" w:sz="0" w:space="0" w:color="auto"/>
                                  </w:divBdr>
                                  <w:divsChild>
                                    <w:div w:id="1847595388">
                                      <w:marLeft w:val="0"/>
                                      <w:marRight w:val="0"/>
                                      <w:marTop w:val="0"/>
                                      <w:marBottom w:val="0"/>
                                      <w:divBdr>
                                        <w:top w:val="none" w:sz="0" w:space="0" w:color="auto"/>
                                        <w:left w:val="none" w:sz="0" w:space="0" w:color="auto"/>
                                        <w:bottom w:val="none" w:sz="0" w:space="0" w:color="auto"/>
                                        <w:right w:val="none" w:sz="0" w:space="0" w:color="auto"/>
                                      </w:divBdr>
                                      <w:divsChild>
                                        <w:div w:id="267280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58869">
      <w:bodyDiv w:val="1"/>
      <w:marLeft w:val="0"/>
      <w:marRight w:val="0"/>
      <w:marTop w:val="0"/>
      <w:marBottom w:val="0"/>
      <w:divBdr>
        <w:top w:val="none" w:sz="0" w:space="0" w:color="auto"/>
        <w:left w:val="none" w:sz="0" w:space="0" w:color="auto"/>
        <w:bottom w:val="none" w:sz="0" w:space="0" w:color="auto"/>
        <w:right w:val="none" w:sz="0" w:space="0" w:color="auto"/>
      </w:divBdr>
    </w:div>
    <w:div w:id="1206020381">
      <w:bodyDiv w:val="1"/>
      <w:marLeft w:val="0"/>
      <w:marRight w:val="0"/>
      <w:marTop w:val="0"/>
      <w:marBottom w:val="0"/>
      <w:divBdr>
        <w:top w:val="none" w:sz="0" w:space="0" w:color="auto"/>
        <w:left w:val="none" w:sz="0" w:space="0" w:color="auto"/>
        <w:bottom w:val="none" w:sz="0" w:space="0" w:color="auto"/>
        <w:right w:val="none" w:sz="0" w:space="0" w:color="auto"/>
      </w:divBdr>
    </w:div>
    <w:div w:id="1748459316">
      <w:bodyDiv w:val="1"/>
      <w:marLeft w:val="0"/>
      <w:marRight w:val="0"/>
      <w:marTop w:val="0"/>
      <w:marBottom w:val="0"/>
      <w:divBdr>
        <w:top w:val="none" w:sz="0" w:space="0" w:color="auto"/>
        <w:left w:val="none" w:sz="0" w:space="0" w:color="auto"/>
        <w:bottom w:val="none" w:sz="0" w:space="0" w:color="auto"/>
        <w:right w:val="none" w:sz="0" w:space="0" w:color="auto"/>
      </w:divBdr>
    </w:div>
    <w:div w:id="2023046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tenderned.nl" TargetMode="External"/><Relationship Id="rId18" Type="http://schemas.openxmlformats.org/officeDocument/2006/relationships/hyperlink" Target="http://www.tenderned.nl" TargetMode="External"/><Relationship Id="rId26" Type="http://schemas.openxmlformats.org/officeDocument/2006/relationships/hyperlink" Target="http://www.rijksoverheid.nl/ministeries/szw" TargetMode="External"/><Relationship Id="rId39"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hyperlink" Target="mailto:klachtenmeldpunt@nwo.nl" TargetMode="External"/><Relationship Id="rId34" Type="http://schemas.openxmlformats.org/officeDocument/2006/relationships/footer" Target="footer1.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hyperlink" Target="http://www.tenderned.nl" TargetMode="External"/><Relationship Id="rId25" Type="http://schemas.openxmlformats.org/officeDocument/2006/relationships/hyperlink" Target="http://www.rijksoverheid.nl/ministeries/ienm" TargetMode="External"/><Relationship Id="rId33" Type="http://schemas.openxmlformats.org/officeDocument/2006/relationships/header" Target="header1.xm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www.tenderned.nl" TargetMode="External"/><Relationship Id="rId20" Type="http://schemas.openxmlformats.org/officeDocument/2006/relationships/hyperlink" Target="http://www.tenderned.nl" TargetMode="External"/><Relationship Id="rId29" Type="http://schemas.openxmlformats.org/officeDocument/2006/relationships/hyperlink" Target="http://ec.europa.eu/markt/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www.belastingdienst.nl" TargetMode="External"/><Relationship Id="rId32" Type="http://schemas.openxmlformats.org/officeDocument/2006/relationships/hyperlink" Target="http://www.tenderned.nl" TargetMode="External"/><Relationship Id="rId5" Type="http://schemas.openxmlformats.org/officeDocument/2006/relationships/numbering" Target="numbering.xml"/><Relationship Id="rId15" Type="http://schemas.openxmlformats.org/officeDocument/2006/relationships/hyperlink" Target="mailto:servicedesk@tenderned.nl" TargetMode="External"/><Relationship Id="rId23" Type="http://schemas.openxmlformats.org/officeDocument/2006/relationships/hyperlink" Target="http://www.rijksoverheid.nl/bestanden/documenten-en-publicaties/regelingen/2013/03/07/klachtafhandeling-bij-aanbesteden/klachtenafhandeling-definitief.pdf" TargetMode="External"/><Relationship Id="rId28" Type="http://schemas.openxmlformats.org/officeDocument/2006/relationships/hyperlink" Target="http://www.tenderned.nl" TargetMode="External"/><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www.tenderned.nl" TargetMode="External"/><Relationship Id="rId31" Type="http://schemas.openxmlformats.org/officeDocument/2006/relationships/hyperlink" Target="http://www.tenderned.n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tenderned.nl" TargetMode="External"/><Relationship Id="rId22" Type="http://schemas.openxmlformats.org/officeDocument/2006/relationships/hyperlink" Target="https://www.commissievanaanbestedingsexperts.nl/klachtenformulier" TargetMode="External"/><Relationship Id="rId27" Type="http://schemas.openxmlformats.org/officeDocument/2006/relationships/hyperlink" Target="http://www.tenderned.nl" TargetMode="External"/><Relationship Id="rId30" Type="http://schemas.openxmlformats.org/officeDocument/2006/relationships/hyperlink" Target="http://www.tenderned.nl" TargetMode="External"/><Relationship Id="rId35"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9DF98BAFA67847BF5FB6056FD25832" ma:contentTypeVersion="0" ma:contentTypeDescription="Een nieuw document maken." ma:contentTypeScope="" ma:versionID="fe8b52a61323e8d07a5c57781d24326b">
  <xsd:schema xmlns:xsd="http://www.w3.org/2001/XMLSchema" xmlns:xs="http://www.w3.org/2001/XMLSchema" xmlns:p="http://schemas.microsoft.com/office/2006/metadata/properties" targetNamespace="http://schemas.microsoft.com/office/2006/metadata/properties" ma:root="true" ma:fieldsID="a17e5968c79d9fe2fc9f8835eee23f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869531-CD00-4A2B-AB51-BE43A93427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190C5F6-70B4-4799-9A73-7F530DA6AB53}">
  <ds:schemaRefs>
    <ds:schemaRef ds:uri="http://schemas.openxmlformats.org/package/2006/metadata/core-properties"/>
    <ds:schemaRef ds:uri="http://purl.org/dc/elements/1.1/"/>
    <ds:schemaRef ds:uri="http://www.w3.org/XML/1998/namespace"/>
    <ds:schemaRef ds:uri="http://schemas.microsoft.com/office/2006/documentManagement/types"/>
    <ds:schemaRef ds:uri="http://schemas.microsoft.com/office/2006/metadata/properties"/>
    <ds:schemaRef ds:uri="http://schemas.microsoft.com/office/infopath/2007/PartnerControls"/>
    <ds:schemaRef ds:uri="http://purl.org/dc/dcmitype/"/>
    <ds:schemaRef ds:uri="http://purl.org/dc/terms/"/>
  </ds:schemaRefs>
</ds:datastoreItem>
</file>

<file path=customXml/itemProps3.xml><?xml version="1.0" encoding="utf-8"?>
<ds:datastoreItem xmlns:ds="http://schemas.openxmlformats.org/officeDocument/2006/customXml" ds:itemID="{39CF84AA-BA50-4753-B46C-013A63CB4828}">
  <ds:schemaRefs>
    <ds:schemaRef ds:uri="http://schemas.microsoft.com/sharepoint/v3/contenttype/forms"/>
  </ds:schemaRefs>
</ds:datastoreItem>
</file>

<file path=customXml/itemProps4.xml><?xml version="1.0" encoding="utf-8"?>
<ds:datastoreItem xmlns:ds="http://schemas.openxmlformats.org/officeDocument/2006/customXml" ds:itemID="{A091435D-A792-4D5C-AACD-ED3703BB6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21</Pages>
  <Words>9940</Words>
  <Characters>54670</Characters>
  <Application>Microsoft Office Word</Application>
  <DocSecurity>0</DocSecurity>
  <Lines>455</Lines>
  <Paragraphs>128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NWO</Company>
  <LinksUpToDate>false</LinksUpToDate>
  <CharactersWithSpaces>64482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Vries, de B. [Ben]</dc:creator>
  <cp:lastModifiedBy>Vries, de B. [Ben]</cp:lastModifiedBy>
  <cp:revision>7</cp:revision>
  <cp:lastPrinted>2017-09-11T12:57:00Z</cp:lastPrinted>
  <dcterms:created xsi:type="dcterms:W3CDTF">2017-10-06T12:31:00Z</dcterms:created>
  <dcterms:modified xsi:type="dcterms:W3CDTF">2017-10-09T09:59:00Z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0x010100999DF98BAFA67847BF5FB6056FD25832</vt:lpwstr>
  </property>
</Properties>
</file>